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26DD" w14:textId="637CC113" w:rsidR="00A458AB" w:rsidRPr="004E0E57" w:rsidRDefault="00A458AB" w:rsidP="004758B0">
      <w:pPr>
        <w:widowControl/>
        <w:jc w:val="left"/>
        <w:rPr>
          <w:rFonts w:ascii="微软雅黑" w:eastAsia="微软雅黑" w:hAnsi="微软雅黑"/>
          <w:b/>
          <w:bCs/>
          <w:sz w:val="28"/>
        </w:rPr>
      </w:pPr>
      <w:r w:rsidRPr="004E0E57">
        <w:rPr>
          <w:rFonts w:ascii="微软雅黑" w:eastAsia="微软雅黑" w:hAnsi="微软雅黑" w:hint="eastAsia"/>
          <w:b/>
          <w:bCs/>
          <w:sz w:val="28"/>
        </w:rPr>
        <w:t>九江市中医院PACS</w:t>
      </w:r>
      <w:r w:rsidR="004758B0">
        <w:rPr>
          <w:rFonts w:ascii="微软雅黑" w:eastAsia="微软雅黑" w:hAnsi="微软雅黑" w:hint="eastAsia"/>
          <w:b/>
          <w:bCs/>
          <w:sz w:val="28"/>
        </w:rPr>
        <w:t>软件</w:t>
      </w:r>
      <w:r w:rsidR="00047D1E">
        <w:rPr>
          <w:rFonts w:ascii="微软雅黑" w:eastAsia="微软雅黑" w:hAnsi="微软雅黑" w:hint="eastAsia"/>
          <w:b/>
          <w:bCs/>
          <w:sz w:val="28"/>
        </w:rPr>
        <w:t>保修</w:t>
      </w:r>
      <w:r w:rsidR="004758B0">
        <w:rPr>
          <w:rFonts w:ascii="微软雅黑" w:eastAsia="微软雅黑" w:hAnsi="微软雅黑" w:hint="eastAsia"/>
          <w:b/>
          <w:bCs/>
          <w:sz w:val="28"/>
        </w:rPr>
        <w:t>-</w:t>
      </w:r>
      <w:r w:rsidRPr="004E0E57">
        <w:rPr>
          <w:rFonts w:ascii="微软雅黑" w:eastAsia="微软雅黑" w:hAnsi="微软雅黑" w:hint="eastAsia"/>
          <w:b/>
          <w:bCs/>
          <w:sz w:val="28"/>
        </w:rPr>
        <w:t>配置</w:t>
      </w:r>
      <w:r>
        <w:rPr>
          <w:rFonts w:ascii="微软雅黑" w:eastAsia="微软雅黑" w:hAnsi="微软雅黑" w:hint="eastAsia"/>
          <w:b/>
          <w:bCs/>
          <w:sz w:val="28"/>
        </w:rPr>
        <w:t>明细清</w:t>
      </w:r>
      <w:r w:rsidRPr="004E0E57">
        <w:rPr>
          <w:rFonts w:ascii="微软雅黑" w:eastAsia="微软雅黑" w:hAnsi="微软雅黑" w:hint="eastAsia"/>
          <w:b/>
          <w:bCs/>
          <w:sz w:val="28"/>
        </w:rPr>
        <w:t>单</w:t>
      </w:r>
    </w:p>
    <w:p w14:paraId="4940DC01" w14:textId="77777777" w:rsidR="00A458AB" w:rsidRPr="004E0E57" w:rsidRDefault="00A458AB" w:rsidP="00A458AB">
      <w:pPr>
        <w:pStyle w:val="ae"/>
        <w:spacing w:line="360" w:lineRule="auto"/>
        <w:outlineLvl w:val="0"/>
        <w:rPr>
          <w:rFonts w:ascii="微软雅黑" w:eastAsia="微软雅黑" w:hAnsi="微软雅黑"/>
          <w:b/>
          <w:sz w:val="32"/>
          <w:szCs w:val="24"/>
        </w:rPr>
      </w:pPr>
      <w:r w:rsidRPr="004E0E57">
        <w:rPr>
          <w:rFonts w:ascii="微软雅黑" w:eastAsia="微软雅黑" w:hAnsi="微软雅黑" w:hint="eastAsia"/>
          <w:b/>
          <w:bCs/>
          <w:sz w:val="24"/>
          <w:szCs w:val="21"/>
        </w:rPr>
        <w:t>服务器端</w:t>
      </w:r>
      <w:r>
        <w:rPr>
          <w:rFonts w:ascii="微软雅黑" w:eastAsia="微软雅黑" w:hAnsi="微软雅黑" w:hint="eastAsia"/>
          <w:b/>
          <w:bCs/>
          <w:sz w:val="24"/>
          <w:szCs w:val="21"/>
        </w:rPr>
        <w:t>软件</w:t>
      </w:r>
      <w:r w:rsidRPr="004E0E57">
        <w:rPr>
          <w:rFonts w:ascii="微软雅黑" w:eastAsia="微软雅黑" w:hAnsi="微软雅黑" w:hint="eastAsia"/>
          <w:b/>
          <w:bCs/>
          <w:sz w:val="24"/>
          <w:szCs w:val="21"/>
        </w:rPr>
        <w:t>配置</w:t>
      </w:r>
    </w:p>
    <w:tbl>
      <w:tblPr>
        <w:tblW w:w="9639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694"/>
        <w:gridCol w:w="851"/>
        <w:gridCol w:w="2410"/>
      </w:tblGrid>
      <w:tr w:rsidR="00A458AB" w:rsidRPr="00EA4F5D" w14:paraId="1E373163" w14:textId="77777777" w:rsidTr="00B749E3">
        <w:trPr>
          <w:trHeight w:val="397"/>
        </w:trPr>
        <w:tc>
          <w:tcPr>
            <w:tcW w:w="684" w:type="dxa"/>
          </w:tcPr>
          <w:p w14:paraId="5844E588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序号</w:t>
            </w:r>
          </w:p>
        </w:tc>
        <w:tc>
          <w:tcPr>
            <w:tcW w:w="5694" w:type="dxa"/>
          </w:tcPr>
          <w:p w14:paraId="66268412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产品说明（</w:t>
            </w: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Description</w:t>
            </w: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）</w:t>
            </w:r>
          </w:p>
        </w:tc>
        <w:tc>
          <w:tcPr>
            <w:tcW w:w="851" w:type="dxa"/>
          </w:tcPr>
          <w:p w14:paraId="6EA5956E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数量</w:t>
            </w:r>
          </w:p>
        </w:tc>
        <w:tc>
          <w:tcPr>
            <w:tcW w:w="2410" w:type="dxa"/>
          </w:tcPr>
          <w:p w14:paraId="61629691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备注</w:t>
            </w:r>
          </w:p>
        </w:tc>
      </w:tr>
      <w:tr w:rsidR="00A458AB" w:rsidRPr="00EA4F5D" w14:paraId="158BF578" w14:textId="77777777" w:rsidTr="00B749E3">
        <w:trPr>
          <w:trHeight w:val="397"/>
        </w:trPr>
        <w:tc>
          <w:tcPr>
            <w:tcW w:w="9639" w:type="dxa"/>
            <w:gridSpan w:val="4"/>
          </w:tcPr>
          <w:p w14:paraId="466E6E58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服务器软件部分</w:t>
            </w:r>
          </w:p>
        </w:tc>
      </w:tr>
      <w:tr w:rsidR="00A458AB" w:rsidRPr="00EA4F5D" w14:paraId="52C1EAFA" w14:textId="77777777" w:rsidTr="00B749E3">
        <w:trPr>
          <w:trHeight w:val="397"/>
        </w:trPr>
        <w:tc>
          <w:tcPr>
            <w:tcW w:w="684" w:type="dxa"/>
          </w:tcPr>
          <w:p w14:paraId="3554CBB8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5694" w:type="dxa"/>
          </w:tcPr>
          <w:p w14:paraId="1118247E" w14:textId="77777777" w:rsidR="00A458AB" w:rsidRPr="00EA4F5D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ST-PACS</w:t>
            </w: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系统标准模块</w:t>
            </w: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- SP1201-20</w:t>
            </w:r>
          </w:p>
          <w:p w14:paraId="663CB6A9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思创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ST-PACS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系统完全实现数字化服务</w:t>
            </w:r>
          </w:p>
          <w:p w14:paraId="423856C6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遵循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IHE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国际规范</w:t>
            </w:r>
          </w:p>
          <w:p w14:paraId="0665BA8E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结构完全符合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DICOM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标准，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HL7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标准架构</w:t>
            </w:r>
          </w:p>
          <w:p w14:paraId="07B29E26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贴近临床的开发，自动化设计和人性化设计</w:t>
            </w:r>
          </w:p>
          <w:p w14:paraId="6A69D2FF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图像传输、信息传递高速进行</w:t>
            </w:r>
          </w:p>
          <w:p w14:paraId="78D06D81" w14:textId="77777777" w:rsidR="00A458AB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支持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RAID0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至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RAID6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共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7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种磁盘阵列</w:t>
            </w:r>
          </w:p>
          <w:p w14:paraId="6F05EB24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>
              <w:rPr>
                <w:rFonts w:ascii="Cambria" w:eastAsia="微软雅黑" w:hAnsi="Cambria"/>
                <w:bCs/>
                <w:sz w:val="20"/>
                <w:szCs w:val="18"/>
              </w:rPr>
              <w:t>支持多级存储</w:t>
            </w:r>
          </w:p>
          <w:p w14:paraId="511AB8E4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支持包括中文字符集在内的所有已知的字符集</w:t>
            </w:r>
          </w:p>
          <w:p w14:paraId="0933E390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PACS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服务的自动监控</w:t>
            </w:r>
          </w:p>
          <w:p w14:paraId="26ADD1E6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DICOM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服务软件模块</w:t>
            </w:r>
          </w:p>
          <w:p w14:paraId="755A1C13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存储访问权限控制模块</w:t>
            </w:r>
          </w:p>
          <w:p w14:paraId="1CF3F599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存储策略设置模块</w:t>
            </w:r>
          </w:p>
          <w:p w14:paraId="5621A940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病人检查管理模块</w:t>
            </w:r>
          </w:p>
          <w:p w14:paraId="6466DEB4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PACS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监控服务软件</w:t>
            </w:r>
          </w:p>
          <w:p w14:paraId="597A9327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PACS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数据库管理软件</w:t>
            </w:r>
          </w:p>
          <w:p w14:paraId="4E6C315C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AETitle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管理与访问控制模块</w:t>
            </w:r>
          </w:p>
          <w:p w14:paraId="27AE695F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无人职守系统管理软件</w:t>
            </w:r>
          </w:p>
          <w:p w14:paraId="690D17E8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标准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HL7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接口软件</w:t>
            </w:r>
          </w:p>
          <w:p w14:paraId="365B1A8A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图像派发服务软件</w:t>
            </w:r>
          </w:p>
          <w:p w14:paraId="6015F241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在线图像转存服务</w:t>
            </w:r>
          </w:p>
          <w:p w14:paraId="44FB8473" w14:textId="77777777" w:rsidR="00A458AB" w:rsidRPr="00EA4F5D" w:rsidRDefault="00A458AB" w:rsidP="00A458AB">
            <w:pPr>
              <w:numPr>
                <w:ilvl w:val="0"/>
                <w:numId w:val="1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自动转存图像</w:t>
            </w:r>
          </w:p>
        </w:tc>
        <w:tc>
          <w:tcPr>
            <w:tcW w:w="851" w:type="dxa"/>
          </w:tcPr>
          <w:p w14:paraId="00150BA5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2</w:t>
            </w:r>
          </w:p>
        </w:tc>
        <w:tc>
          <w:tcPr>
            <w:tcW w:w="2410" w:type="dxa"/>
          </w:tcPr>
          <w:p w14:paraId="426C6094" w14:textId="7510C9D2" w:rsidR="00A458AB" w:rsidRPr="00EA4F5D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 w:hint="eastAsia"/>
                <w:bCs/>
                <w:szCs w:val="21"/>
              </w:rPr>
            </w:pPr>
            <w:r>
              <w:rPr>
                <w:rFonts w:ascii="Cambria" w:eastAsia="微软雅黑" w:hAnsi="Cambria" w:hint="eastAsia"/>
                <w:bCs/>
                <w:szCs w:val="21"/>
              </w:rPr>
              <w:t>服务器机房</w:t>
            </w:r>
          </w:p>
        </w:tc>
      </w:tr>
      <w:tr w:rsidR="00A458AB" w:rsidRPr="00EA4F5D" w14:paraId="25007674" w14:textId="77777777" w:rsidTr="00B749E3">
        <w:trPr>
          <w:trHeight w:val="397"/>
        </w:trPr>
        <w:tc>
          <w:tcPr>
            <w:tcW w:w="684" w:type="dxa"/>
          </w:tcPr>
          <w:p w14:paraId="74605ECB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2</w:t>
            </w:r>
          </w:p>
        </w:tc>
        <w:tc>
          <w:tcPr>
            <w:tcW w:w="5694" w:type="dxa"/>
          </w:tcPr>
          <w:p w14:paraId="30219A1E" w14:textId="77777777" w:rsidR="00A458AB" w:rsidRPr="00EA4F5D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/>
                <w:szCs w:val="21"/>
              </w:rPr>
              <w:t>RIS</w:t>
            </w:r>
            <w:r w:rsidRPr="00EA4F5D">
              <w:rPr>
                <w:rFonts w:ascii="Cambria" w:eastAsia="微软雅黑" w:hAnsi="Cambria"/>
                <w:b/>
                <w:szCs w:val="21"/>
              </w:rPr>
              <w:t>服务器基本模块</w:t>
            </w:r>
            <w:r w:rsidRPr="00EA4F5D">
              <w:rPr>
                <w:rFonts w:ascii="Cambria" w:eastAsia="微软雅黑" w:hAnsi="Cambria"/>
                <w:b/>
                <w:szCs w:val="21"/>
              </w:rPr>
              <w:t>- SR1201-20</w:t>
            </w:r>
          </w:p>
          <w:p w14:paraId="14223ADB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RIS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服务器基本模块（支持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20</w:t>
            </w: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并发）</w:t>
            </w:r>
          </w:p>
          <w:p w14:paraId="0038A1C1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病人预约服务</w:t>
            </w:r>
          </w:p>
          <w:p w14:paraId="17A21373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病人到检服务</w:t>
            </w:r>
          </w:p>
          <w:p w14:paraId="3FD0EE4F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病人信息管理服务病人的合并</w:t>
            </w:r>
          </w:p>
          <w:p w14:paraId="4D531223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标准病人到检模块</w:t>
            </w:r>
          </w:p>
          <w:p w14:paraId="06EBB909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查询统计模块</w:t>
            </w:r>
          </w:p>
          <w:p w14:paraId="1C264C76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数据字典</w:t>
            </w:r>
          </w:p>
          <w:p w14:paraId="04501B92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18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lastRenderedPageBreak/>
              <w:t>打印小票</w:t>
            </w:r>
          </w:p>
          <w:p w14:paraId="103E5535" w14:textId="77777777" w:rsidR="00A458AB" w:rsidRPr="00EA4F5D" w:rsidRDefault="00A458AB" w:rsidP="00A458AB">
            <w:pPr>
              <w:numPr>
                <w:ilvl w:val="0"/>
                <w:numId w:val="1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18"/>
              </w:rPr>
              <w:t>系统管理模块</w:t>
            </w:r>
          </w:p>
        </w:tc>
        <w:tc>
          <w:tcPr>
            <w:tcW w:w="851" w:type="dxa"/>
          </w:tcPr>
          <w:p w14:paraId="42578954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2</w:t>
            </w:r>
          </w:p>
        </w:tc>
        <w:tc>
          <w:tcPr>
            <w:tcW w:w="2410" w:type="dxa"/>
          </w:tcPr>
          <w:p w14:paraId="333C2266" w14:textId="6BE6FC02" w:rsidR="00A458AB" w:rsidRPr="00EA4F5D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Cs w:val="21"/>
              </w:rPr>
            </w:pPr>
            <w:r>
              <w:rPr>
                <w:rFonts w:ascii="Cambria" w:eastAsia="微软雅黑" w:hAnsi="Cambria" w:hint="eastAsia"/>
                <w:bCs/>
                <w:szCs w:val="21"/>
              </w:rPr>
              <w:t>服务器机房</w:t>
            </w:r>
          </w:p>
        </w:tc>
      </w:tr>
      <w:tr w:rsidR="00A458AB" w:rsidRPr="00EA4F5D" w14:paraId="7C4A5250" w14:textId="77777777" w:rsidTr="00B749E3">
        <w:trPr>
          <w:trHeight w:val="397"/>
        </w:trPr>
        <w:tc>
          <w:tcPr>
            <w:tcW w:w="684" w:type="dxa"/>
          </w:tcPr>
          <w:p w14:paraId="1DCCF9FD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3</w:t>
            </w:r>
          </w:p>
        </w:tc>
        <w:tc>
          <w:tcPr>
            <w:tcW w:w="5694" w:type="dxa"/>
          </w:tcPr>
          <w:p w14:paraId="5B9F1B14" w14:textId="77777777" w:rsidR="00A458AB" w:rsidRPr="00EA4F5D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/>
                <w:szCs w:val="21"/>
              </w:rPr>
              <w:t>P2H</w:t>
            </w:r>
            <w:r w:rsidRPr="00EA4F5D">
              <w:rPr>
                <w:rFonts w:ascii="Cambria" w:eastAsia="微软雅黑" w:hAnsi="Cambria"/>
                <w:b/>
                <w:szCs w:val="21"/>
              </w:rPr>
              <w:t>服务软件包</w:t>
            </w:r>
            <w:r w:rsidRPr="00EA4F5D">
              <w:rPr>
                <w:rFonts w:ascii="Cambria" w:eastAsia="微软雅黑" w:hAnsi="Cambria"/>
                <w:b/>
                <w:szCs w:val="21"/>
              </w:rPr>
              <w:t>- SP1207</w:t>
            </w:r>
          </w:p>
          <w:p w14:paraId="01DEA2A4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自动导预约</w:t>
            </w:r>
          </w:p>
          <w:p w14:paraId="55120EEC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P2HServer</w:t>
            </w:r>
          </w:p>
          <w:p w14:paraId="30D3470F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标准版导字典</w:t>
            </w:r>
          </w:p>
          <w:p w14:paraId="3459D454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支持数据库视图存储过程</w:t>
            </w:r>
          </w:p>
          <w:p w14:paraId="75337819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支持</w:t>
            </w: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DICOM STORAGE\QUERY\RETRIEVE</w:t>
            </w:r>
          </w:p>
          <w:p w14:paraId="52935243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支持</w:t>
            </w: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Webservice</w:t>
            </w:r>
          </w:p>
          <w:p w14:paraId="78C7C5DA" w14:textId="77777777" w:rsidR="00A458AB" w:rsidRPr="00EA4F5D" w:rsidRDefault="00A458AB" w:rsidP="00A458AB">
            <w:pPr>
              <w:numPr>
                <w:ilvl w:val="0"/>
                <w:numId w:val="1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支持</w:t>
            </w: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HL7</w:t>
            </w:r>
          </w:p>
        </w:tc>
        <w:tc>
          <w:tcPr>
            <w:tcW w:w="851" w:type="dxa"/>
          </w:tcPr>
          <w:p w14:paraId="22FE4385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2</w:t>
            </w:r>
          </w:p>
        </w:tc>
        <w:tc>
          <w:tcPr>
            <w:tcW w:w="2410" w:type="dxa"/>
          </w:tcPr>
          <w:p w14:paraId="0F70FA98" w14:textId="175ED988" w:rsidR="00A458AB" w:rsidRPr="00EA4F5D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Cs w:val="21"/>
              </w:rPr>
            </w:pPr>
            <w:r>
              <w:rPr>
                <w:rFonts w:ascii="Cambria" w:eastAsia="微软雅黑" w:hAnsi="Cambria" w:hint="eastAsia"/>
                <w:bCs/>
                <w:szCs w:val="21"/>
              </w:rPr>
              <w:t>服务器机房</w:t>
            </w:r>
          </w:p>
        </w:tc>
      </w:tr>
      <w:tr w:rsidR="00A458AB" w:rsidRPr="00EA4F5D" w14:paraId="4F3825A7" w14:textId="77777777" w:rsidTr="00B749E3">
        <w:trPr>
          <w:trHeight w:val="397"/>
        </w:trPr>
        <w:tc>
          <w:tcPr>
            <w:tcW w:w="684" w:type="dxa"/>
          </w:tcPr>
          <w:p w14:paraId="4A44B0A3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4</w:t>
            </w:r>
          </w:p>
        </w:tc>
        <w:tc>
          <w:tcPr>
            <w:tcW w:w="5694" w:type="dxa"/>
          </w:tcPr>
          <w:p w14:paraId="48393482" w14:textId="77777777" w:rsidR="00A458AB" w:rsidRPr="00EA4F5D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/>
                <w:szCs w:val="21"/>
              </w:rPr>
              <w:t>叫号系统服务器端软件包</w:t>
            </w:r>
            <w:r>
              <w:rPr>
                <w:rFonts w:ascii="Cambria" w:eastAsia="微软雅黑" w:hAnsi="Cambria"/>
                <w:b/>
                <w:szCs w:val="21"/>
              </w:rPr>
              <w:t>- SV0015</w:t>
            </w:r>
          </w:p>
          <w:p w14:paraId="55A02A27" w14:textId="77777777" w:rsidR="00A458AB" w:rsidRPr="00EA4F5D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呼叫服务器</w:t>
            </w:r>
          </w:p>
          <w:p w14:paraId="7C7E0C95" w14:textId="77777777" w:rsidR="00A458AB" w:rsidRPr="00EA4F5D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全院排队呼叫集中控制</w:t>
            </w:r>
          </w:p>
          <w:p w14:paraId="0AB597FC" w14:textId="77777777" w:rsidR="00A458AB" w:rsidRPr="00072668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显示控制模块</w:t>
            </w:r>
          </w:p>
          <w:p w14:paraId="739448BB" w14:textId="77777777" w:rsidR="00A458AB" w:rsidRPr="00072668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1"/>
              </w:rPr>
              <w:t>呼叫监听</w:t>
            </w:r>
          </w:p>
          <w:p w14:paraId="1AB711E4" w14:textId="77777777" w:rsidR="00A458AB" w:rsidRPr="00072668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1"/>
              </w:rPr>
              <w:t>呼叫区域管理</w:t>
            </w:r>
          </w:p>
          <w:p w14:paraId="7C36174A" w14:textId="77777777" w:rsidR="00A458AB" w:rsidRPr="00072668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1"/>
              </w:rPr>
              <w:t>TTS</w:t>
            </w:r>
            <w:r w:rsidRPr="00072668">
              <w:rPr>
                <w:rFonts w:ascii="Cambria" w:eastAsia="微软雅黑" w:hAnsi="Cambria" w:hint="eastAsia"/>
                <w:bCs/>
                <w:sz w:val="20"/>
                <w:szCs w:val="21"/>
              </w:rPr>
              <w:t>语音设置</w:t>
            </w:r>
          </w:p>
          <w:p w14:paraId="42286C51" w14:textId="77777777" w:rsidR="00A458AB" w:rsidRPr="00072668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1"/>
              </w:rPr>
              <w:t>生成呼叫队列</w:t>
            </w:r>
          </w:p>
          <w:p w14:paraId="23D031C6" w14:textId="77777777" w:rsidR="00A458AB" w:rsidRPr="00EA4F5D" w:rsidRDefault="00A458AB" w:rsidP="00A458AB">
            <w:pPr>
              <w:numPr>
                <w:ilvl w:val="0"/>
                <w:numId w:val="1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szCs w:val="21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1"/>
              </w:rPr>
              <w:t>呼叫状态转换</w:t>
            </w:r>
          </w:p>
        </w:tc>
        <w:tc>
          <w:tcPr>
            <w:tcW w:w="851" w:type="dxa"/>
          </w:tcPr>
          <w:p w14:paraId="05124450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2410" w:type="dxa"/>
          </w:tcPr>
          <w:p w14:paraId="28D35A33" w14:textId="2CCBF32D" w:rsidR="00A458AB" w:rsidRPr="00EA4F5D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Cs w:val="21"/>
              </w:rPr>
            </w:pPr>
            <w:r>
              <w:rPr>
                <w:rFonts w:ascii="Cambria" w:eastAsia="微软雅黑" w:hAnsi="Cambria" w:hint="eastAsia"/>
                <w:bCs/>
                <w:szCs w:val="21"/>
              </w:rPr>
              <w:t>服务器机房</w:t>
            </w:r>
          </w:p>
        </w:tc>
      </w:tr>
      <w:tr w:rsidR="00A458AB" w:rsidRPr="00EA4F5D" w14:paraId="78DC3504" w14:textId="77777777" w:rsidTr="00B749E3">
        <w:trPr>
          <w:trHeight w:val="397"/>
        </w:trPr>
        <w:tc>
          <w:tcPr>
            <w:tcW w:w="684" w:type="dxa"/>
          </w:tcPr>
          <w:p w14:paraId="38094A51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5</w:t>
            </w:r>
          </w:p>
        </w:tc>
        <w:tc>
          <w:tcPr>
            <w:tcW w:w="5694" w:type="dxa"/>
          </w:tcPr>
          <w:p w14:paraId="5774C650" w14:textId="77777777" w:rsidR="00A458AB" w:rsidRPr="00EA4F5D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/>
                <w:szCs w:val="21"/>
              </w:rPr>
              <w:t>临床浏览服务系统</w:t>
            </w:r>
            <w:r w:rsidRPr="00EA4F5D">
              <w:rPr>
                <w:rFonts w:ascii="Cambria" w:eastAsia="微软雅黑" w:hAnsi="Cambria"/>
                <w:b/>
                <w:szCs w:val="21"/>
              </w:rPr>
              <w:t>- SP1210</w:t>
            </w:r>
          </w:p>
          <w:p w14:paraId="35E8D071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一键式浏览系统。</w:t>
            </w:r>
          </w:p>
          <w:p w14:paraId="3F914FAD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用户管理</w:t>
            </w:r>
          </w:p>
          <w:p w14:paraId="44AA6468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在线用户授权机制</w:t>
            </w:r>
          </w:p>
          <w:p w14:paraId="57DACB56" w14:textId="77777777" w:rsidR="00A458AB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 w:val="20"/>
                <w:szCs w:val="21"/>
              </w:rPr>
              <w:t>提供集成嵌入接口</w:t>
            </w:r>
          </w:p>
          <w:p w14:paraId="7FB78F1C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 w:hint="eastAsia"/>
                <w:bCs/>
                <w:sz w:val="20"/>
                <w:szCs w:val="21"/>
              </w:rPr>
              <w:t>兼容所有检查图像</w:t>
            </w:r>
          </w:p>
          <w:p w14:paraId="3FFA2274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 w:hint="eastAsia"/>
                <w:bCs/>
                <w:sz w:val="20"/>
                <w:szCs w:val="21"/>
              </w:rPr>
              <w:t>动态图像回放</w:t>
            </w:r>
          </w:p>
          <w:p w14:paraId="7A088A96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 w:hint="eastAsia"/>
                <w:bCs/>
                <w:sz w:val="20"/>
                <w:szCs w:val="21"/>
              </w:rPr>
              <w:t>窗宽、窗位的调整</w:t>
            </w:r>
          </w:p>
          <w:p w14:paraId="34B9A384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1"/>
              </w:rPr>
            </w:pPr>
            <w:r w:rsidRPr="00EA4F5D">
              <w:rPr>
                <w:rFonts w:ascii="Cambria" w:eastAsia="微软雅黑" w:hAnsi="Cambria" w:hint="eastAsia"/>
                <w:bCs/>
                <w:sz w:val="20"/>
                <w:szCs w:val="21"/>
              </w:rPr>
              <w:t>报告的查询及浏览</w:t>
            </w:r>
          </w:p>
          <w:p w14:paraId="50C2BEB7" w14:textId="77777777" w:rsidR="00A458AB" w:rsidRPr="00EA4F5D" w:rsidRDefault="00A458AB" w:rsidP="00A458AB">
            <w:pPr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 w:hint="eastAsia"/>
                <w:bCs/>
                <w:sz w:val="20"/>
                <w:szCs w:val="21"/>
              </w:rPr>
              <w:t>图像的查询及浏览</w:t>
            </w:r>
          </w:p>
        </w:tc>
        <w:tc>
          <w:tcPr>
            <w:tcW w:w="851" w:type="dxa"/>
          </w:tcPr>
          <w:p w14:paraId="5A1B626C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2410" w:type="dxa"/>
          </w:tcPr>
          <w:p w14:paraId="5AEE0900" w14:textId="273CC4BD" w:rsidR="00A458AB" w:rsidRPr="00EA4F5D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Cs w:val="21"/>
              </w:rPr>
            </w:pPr>
            <w:r>
              <w:rPr>
                <w:rFonts w:ascii="Cambria" w:eastAsia="微软雅黑" w:hAnsi="Cambria" w:hint="eastAsia"/>
                <w:bCs/>
                <w:szCs w:val="21"/>
              </w:rPr>
              <w:t>服务器机房</w:t>
            </w:r>
          </w:p>
        </w:tc>
      </w:tr>
      <w:tr w:rsidR="00A458AB" w:rsidRPr="00EA4F5D" w14:paraId="5BCE8F64" w14:textId="77777777" w:rsidTr="00B749E3">
        <w:trPr>
          <w:trHeight w:val="397"/>
        </w:trPr>
        <w:tc>
          <w:tcPr>
            <w:tcW w:w="684" w:type="dxa"/>
          </w:tcPr>
          <w:p w14:paraId="32EAC97F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6</w:t>
            </w:r>
          </w:p>
        </w:tc>
        <w:tc>
          <w:tcPr>
            <w:tcW w:w="5694" w:type="dxa"/>
          </w:tcPr>
          <w:p w14:paraId="7440EE77" w14:textId="77777777" w:rsidR="00A458AB" w:rsidRPr="00EA4F5D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A4F5D">
              <w:rPr>
                <w:rFonts w:ascii="Cambria" w:eastAsia="微软雅黑" w:hAnsi="Cambria"/>
                <w:b/>
                <w:szCs w:val="21"/>
              </w:rPr>
              <w:t>电子申请单服务系统</w:t>
            </w:r>
            <w:r w:rsidRPr="00EA4F5D">
              <w:rPr>
                <w:rFonts w:ascii="Cambria" w:eastAsia="微软雅黑" w:hAnsi="Cambria"/>
                <w:b/>
                <w:szCs w:val="21"/>
              </w:rPr>
              <w:t>- SP1211</w:t>
            </w:r>
          </w:p>
          <w:p w14:paraId="7A09498E" w14:textId="77777777" w:rsidR="00A458AB" w:rsidRPr="00EA4F5D" w:rsidRDefault="00A458AB" w:rsidP="00A458AB">
            <w:pPr>
              <w:numPr>
                <w:ilvl w:val="0"/>
                <w:numId w:val="1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Cs w:val="21"/>
              </w:rPr>
              <w:t>扫描申请单管理</w:t>
            </w:r>
          </w:p>
          <w:p w14:paraId="5157D661" w14:textId="77777777" w:rsidR="00A458AB" w:rsidRPr="00EA4F5D" w:rsidRDefault="00A458AB" w:rsidP="00A458AB">
            <w:pPr>
              <w:numPr>
                <w:ilvl w:val="0"/>
                <w:numId w:val="1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Cs/>
                <w:szCs w:val="21"/>
              </w:rPr>
              <w:t>电子申请单（支持接口）</w:t>
            </w:r>
          </w:p>
        </w:tc>
        <w:tc>
          <w:tcPr>
            <w:tcW w:w="851" w:type="dxa"/>
          </w:tcPr>
          <w:p w14:paraId="31C82294" w14:textId="77777777" w:rsidR="00A458AB" w:rsidRPr="00EA4F5D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4F5D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2410" w:type="dxa"/>
          </w:tcPr>
          <w:p w14:paraId="65E34B59" w14:textId="615453C2" w:rsidR="00A458AB" w:rsidRPr="00EA4F5D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Cs w:val="21"/>
              </w:rPr>
            </w:pPr>
            <w:r>
              <w:rPr>
                <w:rFonts w:ascii="Cambria" w:eastAsia="微软雅黑" w:hAnsi="Cambria" w:hint="eastAsia"/>
                <w:bCs/>
                <w:szCs w:val="21"/>
              </w:rPr>
              <w:t>服务器机房</w:t>
            </w:r>
          </w:p>
        </w:tc>
      </w:tr>
    </w:tbl>
    <w:p w14:paraId="1E5FC50C" w14:textId="77777777" w:rsidR="00A458AB" w:rsidRPr="004E0E57" w:rsidRDefault="00A458AB" w:rsidP="00A458AB">
      <w:pPr>
        <w:pStyle w:val="ae"/>
        <w:spacing w:line="360" w:lineRule="auto"/>
        <w:outlineLvl w:val="0"/>
        <w:rPr>
          <w:rFonts w:ascii="微软雅黑" w:eastAsia="微软雅黑" w:hAnsi="微软雅黑"/>
          <w:b/>
          <w:sz w:val="32"/>
          <w:szCs w:val="24"/>
        </w:rPr>
      </w:pPr>
      <w:r w:rsidRPr="004E0E57">
        <w:rPr>
          <w:rFonts w:ascii="微软雅黑" w:eastAsia="微软雅黑" w:hAnsi="微软雅黑"/>
          <w:b/>
          <w:bCs/>
          <w:sz w:val="24"/>
          <w:szCs w:val="21"/>
        </w:rPr>
        <w:br w:type="page"/>
      </w:r>
      <w:r w:rsidRPr="004E0E57">
        <w:rPr>
          <w:rFonts w:ascii="微软雅黑" w:eastAsia="微软雅黑" w:hAnsi="微软雅黑"/>
          <w:b/>
          <w:bCs/>
          <w:sz w:val="24"/>
          <w:szCs w:val="21"/>
        </w:rPr>
        <w:lastRenderedPageBreak/>
        <w:t>大放射</w:t>
      </w:r>
      <w:r w:rsidRPr="004E0E57">
        <w:rPr>
          <w:rFonts w:ascii="微软雅黑" w:eastAsia="微软雅黑" w:hAnsi="微软雅黑" w:hint="eastAsia"/>
          <w:b/>
          <w:bCs/>
          <w:sz w:val="24"/>
          <w:szCs w:val="21"/>
        </w:rPr>
        <w:t>客户端</w:t>
      </w:r>
      <w:r>
        <w:rPr>
          <w:rFonts w:ascii="微软雅黑" w:eastAsia="微软雅黑" w:hAnsi="微软雅黑" w:hint="eastAsia"/>
          <w:b/>
          <w:bCs/>
          <w:sz w:val="24"/>
          <w:szCs w:val="21"/>
        </w:rPr>
        <w:t>软件</w:t>
      </w:r>
      <w:r w:rsidRPr="004E0E57">
        <w:rPr>
          <w:rFonts w:ascii="微软雅黑" w:eastAsia="微软雅黑" w:hAnsi="微软雅黑" w:hint="eastAsia"/>
          <w:b/>
          <w:bCs/>
          <w:sz w:val="24"/>
          <w:szCs w:val="21"/>
        </w:rPr>
        <w:t>配置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221"/>
        <w:gridCol w:w="744"/>
        <w:gridCol w:w="1701"/>
      </w:tblGrid>
      <w:tr w:rsidR="00A458AB" w:rsidRPr="00EA0D4A" w14:paraId="6C0665F5" w14:textId="77777777" w:rsidTr="00B749E3">
        <w:tc>
          <w:tcPr>
            <w:tcW w:w="974" w:type="dxa"/>
          </w:tcPr>
          <w:p w14:paraId="5B172F68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序号</w:t>
            </w:r>
          </w:p>
        </w:tc>
        <w:tc>
          <w:tcPr>
            <w:tcW w:w="6221" w:type="dxa"/>
          </w:tcPr>
          <w:p w14:paraId="23827EA7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 w:val="18"/>
                <w:szCs w:val="18"/>
              </w:rPr>
            </w:pPr>
            <w:r w:rsidRPr="00EA0D4A">
              <w:rPr>
                <w:rFonts w:ascii="Cambria" w:eastAsia="微软雅黑" w:hAnsi="Cambria"/>
                <w:b/>
                <w:bCs/>
                <w:sz w:val="18"/>
                <w:szCs w:val="18"/>
              </w:rPr>
              <w:t>产品说明（</w:t>
            </w:r>
            <w:r w:rsidRPr="00EA0D4A">
              <w:rPr>
                <w:rFonts w:ascii="Cambria" w:eastAsia="微软雅黑" w:hAnsi="Cambria"/>
                <w:b/>
                <w:bCs/>
                <w:sz w:val="18"/>
                <w:szCs w:val="18"/>
              </w:rPr>
              <w:t>Description</w:t>
            </w:r>
            <w:r w:rsidRPr="00EA0D4A">
              <w:rPr>
                <w:rFonts w:ascii="Cambria" w:eastAsia="微软雅黑" w:hAnsi="Cambr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744" w:type="dxa"/>
          </w:tcPr>
          <w:p w14:paraId="60418649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数量</w:t>
            </w:r>
          </w:p>
        </w:tc>
        <w:tc>
          <w:tcPr>
            <w:tcW w:w="1701" w:type="dxa"/>
          </w:tcPr>
          <w:p w14:paraId="4CC99282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 w:val="18"/>
                <w:szCs w:val="18"/>
              </w:rPr>
            </w:pPr>
            <w:r w:rsidRPr="00EA0D4A">
              <w:rPr>
                <w:rFonts w:ascii="Cambria" w:eastAsia="微软雅黑" w:hAnsi="Cambria"/>
                <w:b/>
                <w:bCs/>
                <w:sz w:val="18"/>
                <w:szCs w:val="18"/>
              </w:rPr>
              <w:t>备注</w:t>
            </w:r>
          </w:p>
        </w:tc>
      </w:tr>
      <w:tr w:rsidR="00A458AB" w:rsidRPr="00EA0D4A" w14:paraId="3F01CC50" w14:textId="77777777" w:rsidTr="00B749E3">
        <w:tc>
          <w:tcPr>
            <w:tcW w:w="9640" w:type="dxa"/>
            <w:gridSpan w:val="4"/>
          </w:tcPr>
          <w:p w14:paraId="4C8254F3" w14:textId="77777777" w:rsidR="00A458AB" w:rsidRPr="00072668" w:rsidRDefault="00A458AB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新增工作站</w:t>
            </w:r>
          </w:p>
        </w:tc>
      </w:tr>
      <w:tr w:rsidR="00A458AB" w:rsidRPr="00EA0D4A" w14:paraId="3CA8DB45" w14:textId="77777777" w:rsidTr="00B749E3">
        <w:tc>
          <w:tcPr>
            <w:tcW w:w="974" w:type="dxa"/>
          </w:tcPr>
          <w:p w14:paraId="4307F154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6221" w:type="dxa"/>
          </w:tcPr>
          <w:p w14:paraId="22C1FC4F" w14:textId="77777777" w:rsidR="00A458AB" w:rsidRPr="00072668" w:rsidRDefault="00A458AB" w:rsidP="00B749E3">
            <w:p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szCs w:val="21"/>
              </w:rPr>
            </w:pPr>
            <w:r w:rsidRPr="00072668">
              <w:rPr>
                <w:rFonts w:ascii="Cambria" w:eastAsia="微软雅黑" w:hAnsi="Cambria"/>
                <w:b/>
                <w:szCs w:val="21"/>
              </w:rPr>
              <w:t>CT\MR</w:t>
            </w:r>
            <w:r w:rsidRPr="00072668">
              <w:rPr>
                <w:rFonts w:ascii="Cambria" w:eastAsia="微软雅黑" w:hAnsi="Cambria"/>
                <w:b/>
                <w:szCs w:val="21"/>
              </w:rPr>
              <w:t>专业阅片</w:t>
            </w:r>
            <w:r w:rsidRPr="00072668">
              <w:rPr>
                <w:rFonts w:ascii="Cambria" w:eastAsia="微软雅黑" w:hAnsi="Cambria"/>
                <w:b/>
                <w:szCs w:val="21"/>
              </w:rPr>
              <w:t>+</w:t>
            </w:r>
            <w:r w:rsidRPr="00072668">
              <w:rPr>
                <w:rFonts w:ascii="Cambria" w:eastAsia="微软雅黑" w:hAnsi="Cambria"/>
                <w:b/>
                <w:szCs w:val="21"/>
              </w:rPr>
              <w:t>报告工作站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SPC0001-CMP</w:t>
            </w:r>
          </w:p>
          <w:p w14:paraId="06F91F8B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国际标准专业图像处理工作站</w:t>
            </w:r>
          </w:p>
          <w:p w14:paraId="1E3BDDDB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图像优化处理</w:t>
            </w:r>
          </w:p>
          <w:p w14:paraId="79BAE389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智能图像曲线变换</w:t>
            </w:r>
          </w:p>
          <w:p w14:paraId="11B7FBD4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图像裁减及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DICOM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重建软件包</w:t>
            </w:r>
          </w:p>
          <w:p w14:paraId="5A44ADA2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CRM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设计符合人机工程设计，方便使用</w:t>
            </w:r>
          </w:p>
          <w:p w14:paraId="17C613D8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可提供中英文两种系统任用户选择</w:t>
            </w:r>
          </w:p>
          <w:p w14:paraId="24F3FFD7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数据库管理</w:t>
            </w:r>
          </w:p>
          <w:p w14:paraId="3FAAA1B0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专业、精确的测量手段</w:t>
            </w:r>
          </w:p>
          <w:p w14:paraId="1009BAD3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图像分组功能</w:t>
            </w:r>
          </w:p>
          <w:p w14:paraId="6050FAFB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多病人挂片协议</w:t>
            </w:r>
          </w:p>
          <w:p w14:paraId="1DB95038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图像处理系统</w:t>
            </w:r>
          </w:p>
          <w:p w14:paraId="6947306F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组织透镜（专利技术）</w:t>
            </w:r>
          </w:p>
          <w:p w14:paraId="6B1A0616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网络获取和传输数据</w:t>
            </w:r>
          </w:p>
          <w:p w14:paraId="60686C2E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标准诊断报告系统模块</w:t>
            </w:r>
          </w:p>
          <w:p w14:paraId="210B1A06" w14:textId="77777777" w:rsidR="00A458AB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激光相机接口</w:t>
            </w:r>
          </w:p>
          <w:p w14:paraId="41F20E94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0"/>
              </w:rPr>
              <w:t>MR</w:t>
            </w:r>
            <w:r w:rsidRPr="00072668">
              <w:rPr>
                <w:rFonts w:ascii="Cambria" w:eastAsia="微软雅黑" w:hAnsi="Cambria" w:hint="eastAsia"/>
                <w:bCs/>
                <w:sz w:val="20"/>
                <w:szCs w:val="20"/>
              </w:rPr>
              <w:t>序列联动定位</w:t>
            </w:r>
          </w:p>
          <w:p w14:paraId="7E2618A8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支持离线独立运行</w:t>
            </w:r>
          </w:p>
          <w:p w14:paraId="168CDD85" w14:textId="77777777" w:rsidR="00A458AB" w:rsidRPr="00072668" w:rsidRDefault="00A458AB" w:rsidP="00A458AB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MPR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46C450E3" w14:textId="4F99264D" w:rsidR="00A458AB" w:rsidRPr="00562486" w:rsidRDefault="00A458AB" w:rsidP="00B749E3">
            <w:pPr>
              <w:numPr>
                <w:ilvl w:val="0"/>
                <w:numId w:val="2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CPR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</w:tc>
        <w:tc>
          <w:tcPr>
            <w:tcW w:w="744" w:type="dxa"/>
          </w:tcPr>
          <w:p w14:paraId="745FF1AC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3</w:t>
            </w:r>
          </w:p>
        </w:tc>
        <w:tc>
          <w:tcPr>
            <w:tcW w:w="1701" w:type="dxa"/>
          </w:tcPr>
          <w:p w14:paraId="1FC75231" w14:textId="314389F3" w:rsidR="00A458AB" w:rsidRPr="00EA0D4A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 w:hint="eastAs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</w:p>
        </w:tc>
      </w:tr>
      <w:tr w:rsidR="00A458AB" w:rsidRPr="00EA0D4A" w14:paraId="36B932DC" w14:textId="77777777" w:rsidTr="00B749E3">
        <w:tc>
          <w:tcPr>
            <w:tcW w:w="974" w:type="dxa"/>
            <w:tcBorders>
              <w:bottom w:val="single" w:sz="4" w:space="0" w:color="auto"/>
            </w:tcBorders>
          </w:tcPr>
          <w:p w14:paraId="34F0CC1F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2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14D383E0" w14:textId="77777777" w:rsidR="00A458AB" w:rsidRPr="00072668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18"/>
              </w:rPr>
            </w:pPr>
            <w:r w:rsidRPr="00072668">
              <w:rPr>
                <w:rFonts w:ascii="Cambria" w:eastAsia="微软雅黑" w:hAnsi="Cambria"/>
                <w:b/>
                <w:szCs w:val="18"/>
              </w:rPr>
              <w:t>介入专业后处理</w:t>
            </w:r>
            <w:r w:rsidRPr="00072668">
              <w:rPr>
                <w:rFonts w:ascii="Cambria" w:eastAsia="微软雅黑" w:hAnsi="Cambria"/>
                <w:b/>
                <w:szCs w:val="18"/>
              </w:rPr>
              <w:t>+</w:t>
            </w:r>
            <w:r w:rsidRPr="00072668">
              <w:rPr>
                <w:rFonts w:ascii="Cambria" w:eastAsia="微软雅黑" w:hAnsi="Cambria"/>
                <w:b/>
                <w:szCs w:val="18"/>
              </w:rPr>
              <w:t>报告工作站</w:t>
            </w:r>
            <w:r>
              <w:rPr>
                <w:rFonts w:ascii="Cambria" w:eastAsia="微软雅黑" w:hAnsi="Cambria" w:hint="eastAsia"/>
                <w:b/>
                <w:szCs w:val="18"/>
              </w:rPr>
              <w:t>-</w:t>
            </w:r>
            <w:r>
              <w:rPr>
                <w:rFonts w:ascii="Cambria" w:eastAsia="微软雅黑" w:hAnsi="Cambria"/>
                <w:b/>
                <w:szCs w:val="18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18"/>
              </w:rPr>
              <w:t>SPC0001-cdm</w:t>
            </w:r>
          </w:p>
          <w:p w14:paraId="1176EE36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国际标准专业图像处理工作站</w:t>
            </w:r>
          </w:p>
          <w:p w14:paraId="1A9D4C2F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图像优化处理</w:t>
            </w:r>
          </w:p>
          <w:p w14:paraId="1F807441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智能图像曲线变换</w:t>
            </w:r>
          </w:p>
          <w:p w14:paraId="1DF8988A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图像裁减及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DICOM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重建软件包</w:t>
            </w:r>
          </w:p>
          <w:p w14:paraId="65009F14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CRM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设计符合人机工程设计，方便使用</w:t>
            </w:r>
          </w:p>
          <w:p w14:paraId="63E39DE7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可提供中英文两种系统任用户选择</w:t>
            </w:r>
          </w:p>
          <w:p w14:paraId="2E2D8661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数据库管理</w:t>
            </w:r>
          </w:p>
          <w:p w14:paraId="2388FA73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专业、精确的测量手段</w:t>
            </w:r>
          </w:p>
          <w:p w14:paraId="58FCE4FE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图像分组功能</w:t>
            </w:r>
          </w:p>
          <w:p w14:paraId="78E9CE98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多病人挂片协议</w:t>
            </w:r>
          </w:p>
          <w:p w14:paraId="3CA793C1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lastRenderedPageBreak/>
              <w:t>图像处理系统</w:t>
            </w:r>
          </w:p>
          <w:p w14:paraId="03DC3ABE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组织透镜（专利技术）</w:t>
            </w:r>
          </w:p>
          <w:p w14:paraId="32C64685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网络获取和传输数据</w:t>
            </w:r>
          </w:p>
          <w:p w14:paraId="7B8C1855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标准诊断报告系统模块</w:t>
            </w:r>
          </w:p>
          <w:p w14:paraId="488E61AD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激光相机接口</w:t>
            </w:r>
          </w:p>
          <w:p w14:paraId="1945F9CD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支持离线独立运行</w:t>
            </w:r>
          </w:p>
          <w:p w14:paraId="2C8CD9AF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介入专家级辅助诊断报告</w:t>
            </w:r>
          </w:p>
          <w:p w14:paraId="3287C87F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血管智能减影</w:t>
            </w:r>
          </w:p>
          <w:p w14:paraId="1E237346" w14:textId="77777777" w:rsidR="00A458AB" w:rsidRPr="00072668" w:rsidRDefault="00A458AB" w:rsidP="00A458AB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血管狭窄分析</w:t>
            </w: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C0002</w:t>
            </w:r>
          </w:p>
          <w:p w14:paraId="3A65500C" w14:textId="3650711B" w:rsidR="00A458AB" w:rsidRPr="004758B0" w:rsidRDefault="00A458AB" w:rsidP="00B749E3">
            <w:pPr>
              <w:numPr>
                <w:ilvl w:val="0"/>
                <w:numId w:val="2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左心室分析</w:t>
            </w: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C0002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5BBCA0FE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EC8F1D" w14:textId="77777777" w:rsidR="00A458AB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</w:p>
          <w:p w14:paraId="6E7918CC" w14:textId="2D9E6718" w:rsidR="00562486" w:rsidRPr="00EA0D4A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 w:hint="eastAs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已免费更换为三维诊断工作站</w:t>
            </w:r>
          </w:p>
        </w:tc>
      </w:tr>
      <w:tr w:rsidR="00A458AB" w:rsidRPr="00EA0D4A" w14:paraId="4453F79E" w14:textId="77777777" w:rsidTr="00B749E3">
        <w:tc>
          <w:tcPr>
            <w:tcW w:w="974" w:type="dxa"/>
            <w:tcBorders>
              <w:bottom w:val="single" w:sz="4" w:space="0" w:color="auto"/>
            </w:tcBorders>
          </w:tcPr>
          <w:p w14:paraId="79E0F95C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3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46CB3DA6" w14:textId="77777777" w:rsidR="00A458AB" w:rsidRPr="00EE6B05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>
              <w:rPr>
                <w:rFonts w:ascii="Cambria" w:eastAsia="微软雅黑" w:hAnsi="Cambria"/>
                <w:b/>
                <w:szCs w:val="21"/>
              </w:rPr>
              <w:t>CT</w:t>
            </w:r>
            <w:r>
              <w:rPr>
                <w:rFonts w:ascii="Cambria" w:eastAsia="微软雅黑" w:hAnsi="Cambria" w:hint="eastAsia"/>
                <w:b/>
                <w:szCs w:val="21"/>
              </w:rPr>
              <w:t>高级</w:t>
            </w:r>
            <w:r w:rsidRPr="00EE6B05">
              <w:rPr>
                <w:rFonts w:ascii="Cambria" w:eastAsia="微软雅黑" w:hAnsi="Cambria"/>
                <w:b/>
                <w:szCs w:val="21"/>
              </w:rPr>
              <w:t>后处理</w:t>
            </w:r>
            <w:r w:rsidRPr="00EE6B05">
              <w:rPr>
                <w:rFonts w:ascii="Cambria" w:eastAsia="微软雅黑" w:hAnsi="Cambria"/>
                <w:b/>
                <w:szCs w:val="21"/>
              </w:rPr>
              <w:t>+</w:t>
            </w:r>
            <w:r w:rsidRPr="00EE6B05">
              <w:rPr>
                <w:rFonts w:ascii="Cambria" w:eastAsia="微软雅黑" w:hAnsi="Cambria"/>
                <w:b/>
                <w:szCs w:val="21"/>
              </w:rPr>
              <w:t>报告工作站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SPC0001-MM</w:t>
            </w:r>
          </w:p>
          <w:p w14:paraId="7E08F3A0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国际标准专业图像处理工作站</w:t>
            </w:r>
          </w:p>
          <w:p w14:paraId="387737AA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图像优化处理</w:t>
            </w:r>
          </w:p>
          <w:p w14:paraId="509F3605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智能图像曲线变换</w:t>
            </w:r>
          </w:p>
          <w:p w14:paraId="06E83FAD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图像裁减及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DICOM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重建软件包</w:t>
            </w:r>
          </w:p>
          <w:p w14:paraId="16DF8BDE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CRM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设计符合人机工程设计，方便使用</w:t>
            </w:r>
          </w:p>
          <w:p w14:paraId="19058A15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可提供中英文两种系统任用户选择</w:t>
            </w:r>
          </w:p>
          <w:p w14:paraId="048F1795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数据库管理</w:t>
            </w:r>
          </w:p>
          <w:p w14:paraId="00885B57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专业、精确的测量手段</w:t>
            </w:r>
          </w:p>
          <w:p w14:paraId="0A24D287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图像分组功能</w:t>
            </w:r>
          </w:p>
          <w:p w14:paraId="41AD482E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多病人挂片协议</w:t>
            </w:r>
          </w:p>
          <w:p w14:paraId="2FB6E876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图像处理系统</w:t>
            </w:r>
          </w:p>
          <w:p w14:paraId="1700CDA3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组织透镜（专利技术）</w:t>
            </w:r>
          </w:p>
          <w:p w14:paraId="14DDA6BB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网络获取和传输数据</w:t>
            </w:r>
          </w:p>
          <w:p w14:paraId="16521679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标准诊断报告系统模块</w:t>
            </w:r>
          </w:p>
          <w:p w14:paraId="6634DED2" w14:textId="77777777" w:rsidR="00A458AB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激光相机接口</w:t>
            </w:r>
          </w:p>
          <w:p w14:paraId="15550757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0"/>
              </w:rPr>
              <w:t>MR</w:t>
            </w:r>
            <w:r w:rsidRPr="00072668">
              <w:rPr>
                <w:rFonts w:ascii="Cambria" w:eastAsia="微软雅黑" w:hAnsi="Cambria" w:hint="eastAsia"/>
                <w:bCs/>
                <w:sz w:val="20"/>
                <w:szCs w:val="20"/>
              </w:rPr>
              <w:t>序列联动定位</w:t>
            </w:r>
          </w:p>
          <w:p w14:paraId="7A076167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支持离线独立运行</w:t>
            </w:r>
          </w:p>
          <w:p w14:paraId="0830B398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MPR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4F667568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CPR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28B2F08C" w14:textId="77777777" w:rsidR="00A458AB" w:rsidRPr="00072668" w:rsidRDefault="00A458AB" w:rsidP="00A458AB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三维重建</w:t>
            </w:r>
          </w:p>
          <w:p w14:paraId="3168D681" w14:textId="2E1A8437" w:rsidR="00A458AB" w:rsidRPr="004758B0" w:rsidRDefault="00A458AB" w:rsidP="00B749E3">
            <w:pPr>
              <w:numPr>
                <w:ilvl w:val="0"/>
                <w:numId w:val="2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肋骨分析</w:t>
            </w: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S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C1402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1DF9E224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65394D" w14:textId="7C5D9508" w:rsidR="00A458AB" w:rsidRPr="00EA0D4A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</w:p>
        </w:tc>
      </w:tr>
      <w:tr w:rsidR="00A458AB" w:rsidRPr="00EA0D4A" w14:paraId="77B09593" w14:textId="77777777" w:rsidTr="00B749E3">
        <w:tc>
          <w:tcPr>
            <w:tcW w:w="974" w:type="dxa"/>
            <w:tcBorders>
              <w:bottom w:val="single" w:sz="4" w:space="0" w:color="auto"/>
            </w:tcBorders>
          </w:tcPr>
          <w:p w14:paraId="644F4E86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4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51845A9F" w14:textId="77777777" w:rsidR="00A458AB" w:rsidRPr="00EE6B05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E6B05">
              <w:rPr>
                <w:rFonts w:ascii="Cambria" w:eastAsia="微软雅黑" w:hAnsi="Cambria"/>
                <w:b/>
                <w:szCs w:val="21"/>
              </w:rPr>
              <w:t>登记分诊客户端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SPC0001-RI</w:t>
            </w:r>
          </w:p>
          <w:p w14:paraId="5D956DD6" w14:textId="77777777" w:rsidR="00A458AB" w:rsidRPr="00EE6B05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标准病人预约登记模块</w:t>
            </w:r>
          </w:p>
          <w:p w14:paraId="48A3900C" w14:textId="77777777" w:rsidR="00A458AB" w:rsidRPr="00EE6B05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标准病人到检模块</w:t>
            </w: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 xml:space="preserve"> </w:t>
            </w:r>
          </w:p>
          <w:p w14:paraId="45D9E604" w14:textId="77777777" w:rsidR="00A458AB" w:rsidRPr="00EE6B05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lastRenderedPageBreak/>
              <w:t>查询统计模块</w:t>
            </w: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 xml:space="preserve"> </w:t>
            </w:r>
          </w:p>
          <w:p w14:paraId="5359F022" w14:textId="77777777" w:rsidR="00A458AB" w:rsidRPr="00EE6B05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系统管理模块</w:t>
            </w:r>
          </w:p>
          <w:p w14:paraId="3C5E2989" w14:textId="77777777" w:rsidR="00A458AB" w:rsidRPr="00EE6B05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病人分诊</w:t>
            </w:r>
          </w:p>
          <w:p w14:paraId="036C36CD" w14:textId="77777777" w:rsidR="00A458AB" w:rsidRPr="00EE6B05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已安排病人显示模式</w:t>
            </w:r>
          </w:p>
          <w:p w14:paraId="697F1BA1" w14:textId="77777777" w:rsidR="00A458AB" w:rsidRDefault="00A458AB" w:rsidP="00A458AB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分诊台叫号</w:t>
            </w:r>
          </w:p>
          <w:p w14:paraId="47113533" w14:textId="3563BE25" w:rsidR="00A458AB" w:rsidRPr="004758B0" w:rsidRDefault="00A458AB" w:rsidP="00B749E3">
            <w:pPr>
              <w:numPr>
                <w:ilvl w:val="0"/>
                <w:numId w:val="2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sz w:val="18"/>
                <w:szCs w:val="18"/>
              </w:rPr>
            </w:pPr>
            <w:r>
              <w:rPr>
                <w:rFonts w:ascii="Cambria" w:eastAsia="微软雅黑" w:hAnsi="Cambria"/>
                <w:bCs/>
                <w:sz w:val="20"/>
                <w:szCs w:val="20"/>
              </w:rPr>
              <w:t>病人取报告呼叫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A32BE2A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BECBA6" w14:textId="77777777" w:rsidR="00A458AB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南院登记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2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台</w:t>
            </w:r>
          </w:p>
          <w:p w14:paraId="51951635" w14:textId="77777777" w:rsidR="00562486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北院登记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台</w:t>
            </w:r>
          </w:p>
          <w:p w14:paraId="07B64CE5" w14:textId="16882AB6" w:rsidR="00562486" w:rsidRPr="00EA0D4A" w:rsidRDefault="00562486" w:rsidP="00B749E3">
            <w:pPr>
              <w:adjustRightInd w:val="0"/>
              <w:snapToGrid w:val="0"/>
              <w:jc w:val="left"/>
              <w:rPr>
                <w:rFonts w:ascii="Cambria" w:eastAsia="微软雅黑" w:hAnsi="Cambria" w:hint="eastAs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体检登记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台</w:t>
            </w:r>
          </w:p>
        </w:tc>
      </w:tr>
      <w:tr w:rsidR="00A458AB" w:rsidRPr="00EA0D4A" w14:paraId="09E1E024" w14:textId="77777777" w:rsidTr="00B749E3">
        <w:tc>
          <w:tcPr>
            <w:tcW w:w="974" w:type="dxa"/>
            <w:tcBorders>
              <w:bottom w:val="single" w:sz="4" w:space="0" w:color="auto"/>
            </w:tcBorders>
          </w:tcPr>
          <w:p w14:paraId="4C6724EF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5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2C00BA78" w14:textId="77777777" w:rsidR="00A458AB" w:rsidRPr="00EE6B05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E6B05">
              <w:rPr>
                <w:rFonts w:ascii="Cambria" w:eastAsia="微软雅黑" w:hAnsi="Cambria"/>
                <w:b/>
                <w:szCs w:val="21"/>
              </w:rPr>
              <w:t>技师叫号工作站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 w:rsidRPr="00083677">
              <w:rPr>
                <w:rFonts w:ascii="Cambria" w:eastAsia="微软雅黑" w:hAnsi="Cambria"/>
                <w:b/>
                <w:szCs w:val="18"/>
              </w:rPr>
              <w:t xml:space="preserve"> SVC0009</w:t>
            </w:r>
          </w:p>
          <w:p w14:paraId="32FE58AC" w14:textId="77777777" w:rsidR="00A458AB" w:rsidRPr="00072668" w:rsidRDefault="00A458AB" w:rsidP="00A458AB">
            <w:pPr>
              <w:numPr>
                <w:ilvl w:val="0"/>
                <w:numId w:val="2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病人呼叫</w:t>
            </w:r>
          </w:p>
          <w:p w14:paraId="629C9879" w14:textId="77777777" w:rsidR="00A458AB" w:rsidRPr="00072668" w:rsidRDefault="00A458AB" w:rsidP="00A458AB">
            <w:pPr>
              <w:numPr>
                <w:ilvl w:val="0"/>
                <w:numId w:val="2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病人到检</w:t>
            </w:r>
          </w:p>
          <w:p w14:paraId="2C923991" w14:textId="77777777" w:rsidR="00A458AB" w:rsidRPr="00072668" w:rsidRDefault="00A458AB" w:rsidP="00A458AB">
            <w:pPr>
              <w:numPr>
                <w:ilvl w:val="0"/>
                <w:numId w:val="2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已安排病人显示模式</w:t>
            </w:r>
          </w:p>
          <w:p w14:paraId="00B740D4" w14:textId="77777777" w:rsidR="00A458AB" w:rsidRPr="00072668" w:rsidRDefault="00A458AB" w:rsidP="00A458AB">
            <w:pPr>
              <w:numPr>
                <w:ilvl w:val="0"/>
                <w:numId w:val="2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分诊台叫号</w:t>
            </w:r>
          </w:p>
          <w:p w14:paraId="113EADA1" w14:textId="77777777" w:rsidR="00A458AB" w:rsidRPr="00072668" w:rsidRDefault="00A458AB" w:rsidP="00A458AB">
            <w:pPr>
              <w:numPr>
                <w:ilvl w:val="0"/>
                <w:numId w:val="2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房间组功能</w:t>
            </w:r>
          </w:p>
          <w:p w14:paraId="47E314CF" w14:textId="134C8974" w:rsidR="00A458AB" w:rsidRPr="004758B0" w:rsidRDefault="00A458AB" w:rsidP="00B749E3">
            <w:pPr>
              <w:numPr>
                <w:ilvl w:val="0"/>
                <w:numId w:val="2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sz w:val="18"/>
                <w:szCs w:val="18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支持过号重呼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6DA22150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1D6614" w14:textId="4C37D392" w:rsidR="00A458AB" w:rsidRPr="00EA0D4A" w:rsidRDefault="008413D7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主机设备旁</w:t>
            </w:r>
          </w:p>
        </w:tc>
      </w:tr>
      <w:tr w:rsidR="00A458AB" w:rsidRPr="00EA0D4A" w14:paraId="6133ECCB" w14:textId="77777777" w:rsidTr="00B749E3">
        <w:tc>
          <w:tcPr>
            <w:tcW w:w="974" w:type="dxa"/>
            <w:tcBorders>
              <w:top w:val="single" w:sz="4" w:space="0" w:color="auto"/>
              <w:bottom w:val="double" w:sz="4" w:space="0" w:color="auto"/>
            </w:tcBorders>
          </w:tcPr>
          <w:p w14:paraId="39607482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bottom w:val="double" w:sz="4" w:space="0" w:color="auto"/>
            </w:tcBorders>
          </w:tcPr>
          <w:p w14:paraId="4462783E" w14:textId="77777777" w:rsidR="00A458AB" w:rsidRPr="00EE6B05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18"/>
              </w:rPr>
            </w:pPr>
            <w:r w:rsidRPr="00EE6B05">
              <w:rPr>
                <w:rFonts w:ascii="Cambria" w:eastAsia="微软雅黑" w:hAnsi="Cambria"/>
                <w:b/>
                <w:szCs w:val="18"/>
              </w:rPr>
              <w:t>排队叫号大屏幕显示软件</w:t>
            </w:r>
            <w:r>
              <w:rPr>
                <w:rFonts w:ascii="Cambria" w:eastAsia="微软雅黑" w:hAnsi="Cambria" w:hint="eastAsia"/>
                <w:b/>
                <w:szCs w:val="18"/>
              </w:rPr>
              <w:t>-</w:t>
            </w:r>
            <w:r>
              <w:rPr>
                <w:rFonts w:ascii="Cambria" w:eastAsia="微软雅黑" w:hAnsi="Cambria"/>
                <w:b/>
                <w:szCs w:val="18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18"/>
              </w:rPr>
              <w:t>SVC0009</w:t>
            </w:r>
          </w:p>
          <w:p w14:paraId="10ABB446" w14:textId="77777777" w:rsidR="00A458AB" w:rsidRPr="00EE6B05" w:rsidRDefault="00A458AB" w:rsidP="00A458AB">
            <w:pPr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支持智能安卓电视部署</w:t>
            </w:r>
          </w:p>
          <w:p w14:paraId="262F9B6D" w14:textId="77777777" w:rsidR="00A458AB" w:rsidRPr="00EE6B05" w:rsidRDefault="00A458AB" w:rsidP="00A458AB">
            <w:pPr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病人排队等候显示</w:t>
            </w:r>
          </w:p>
          <w:p w14:paraId="0D25BB85" w14:textId="7A41D0F3" w:rsidR="00A458AB" w:rsidRPr="00EA0D4A" w:rsidRDefault="00A458AB" w:rsidP="004758B0">
            <w:pPr>
              <w:numPr>
                <w:ilvl w:val="0"/>
                <w:numId w:val="2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sz w:val="18"/>
                <w:szCs w:val="18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病人呼叫</w:t>
            </w:r>
          </w:p>
        </w:tc>
        <w:tc>
          <w:tcPr>
            <w:tcW w:w="744" w:type="dxa"/>
            <w:tcBorders>
              <w:top w:val="single" w:sz="4" w:space="0" w:color="auto"/>
              <w:bottom w:val="double" w:sz="4" w:space="0" w:color="auto"/>
            </w:tcBorders>
          </w:tcPr>
          <w:p w14:paraId="7B97A5C5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/>
                <w:b/>
                <w:bCs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41561D3F" w14:textId="77777777" w:rsidR="00A458AB" w:rsidRDefault="00562486" w:rsidP="00B749E3">
            <w:pPr>
              <w:adjustRightInd w:val="0"/>
              <w:snapToGrid w:val="0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南院影像科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3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套</w:t>
            </w:r>
          </w:p>
          <w:p w14:paraId="03BF6936" w14:textId="5924A9F4" w:rsidR="00562486" w:rsidRPr="00EA0D4A" w:rsidRDefault="00562486" w:rsidP="00B749E3">
            <w:pPr>
              <w:adjustRightInd w:val="0"/>
              <w:snapToGrid w:val="0"/>
              <w:rPr>
                <w:rFonts w:ascii="Cambria" w:eastAsia="微软雅黑" w:hAnsi="Cambria" w:hint="eastAs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北院影像科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套</w:t>
            </w:r>
          </w:p>
        </w:tc>
      </w:tr>
      <w:tr w:rsidR="00A458AB" w:rsidRPr="00EA0D4A" w14:paraId="25AB9488" w14:textId="77777777" w:rsidTr="00B749E3">
        <w:tc>
          <w:tcPr>
            <w:tcW w:w="964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0102015" w14:textId="77777777" w:rsidR="00A458AB" w:rsidRPr="00072668" w:rsidRDefault="00A458AB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原有工作站</w:t>
            </w:r>
          </w:p>
        </w:tc>
      </w:tr>
      <w:tr w:rsidR="00A458AB" w:rsidRPr="00EA0D4A" w14:paraId="209BFFAD" w14:textId="77777777" w:rsidTr="00B749E3">
        <w:tc>
          <w:tcPr>
            <w:tcW w:w="974" w:type="dxa"/>
            <w:tcBorders>
              <w:top w:val="single" w:sz="4" w:space="0" w:color="auto"/>
            </w:tcBorders>
          </w:tcPr>
          <w:p w14:paraId="426DE326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0CAFF60F" w14:textId="77777777" w:rsidR="00A458AB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E6B05">
              <w:rPr>
                <w:rFonts w:ascii="Cambria" w:eastAsia="微软雅黑" w:hAnsi="Cambria"/>
                <w:b/>
                <w:szCs w:val="21"/>
              </w:rPr>
              <w:t>通用阅片</w:t>
            </w:r>
            <w:r w:rsidRPr="00EE6B05">
              <w:rPr>
                <w:rFonts w:ascii="Cambria" w:eastAsia="微软雅黑" w:hAnsi="Cambria"/>
                <w:b/>
                <w:szCs w:val="21"/>
              </w:rPr>
              <w:t>+</w:t>
            </w:r>
            <w:r w:rsidRPr="00EE6B05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557F5B57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国际标准专业图像处理工作站</w:t>
            </w:r>
          </w:p>
          <w:p w14:paraId="11DFF3CC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图像优化处理</w:t>
            </w:r>
          </w:p>
          <w:p w14:paraId="57988EC2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智能图像曲线变换</w:t>
            </w:r>
          </w:p>
          <w:p w14:paraId="12A9846B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图像裁减及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DICOM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重建软件包</w:t>
            </w:r>
          </w:p>
          <w:p w14:paraId="0C49AB7B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CRM</w:t>
            </w: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设计符合人机工程设计，方便使用</w:t>
            </w:r>
          </w:p>
          <w:p w14:paraId="0144406A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可提供中英文两种系统任用户选择</w:t>
            </w:r>
          </w:p>
          <w:p w14:paraId="3267D4DC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数据库管理</w:t>
            </w:r>
          </w:p>
          <w:p w14:paraId="545DD829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专业、精确的测量手段</w:t>
            </w:r>
          </w:p>
          <w:p w14:paraId="2F3A72E0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图像分组功能</w:t>
            </w:r>
          </w:p>
          <w:p w14:paraId="7055D297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多病人挂片协议</w:t>
            </w:r>
          </w:p>
          <w:p w14:paraId="277CD52E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图像处理系统</w:t>
            </w:r>
          </w:p>
          <w:p w14:paraId="7B0B15F5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组织透镜（专利技术）</w:t>
            </w:r>
          </w:p>
          <w:p w14:paraId="73564672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网络获取和传输数据</w:t>
            </w:r>
          </w:p>
          <w:p w14:paraId="4FD979BA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标准诊断报告系统模块</w:t>
            </w:r>
          </w:p>
          <w:p w14:paraId="651FA737" w14:textId="77777777" w:rsidR="00A458AB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t>激光相机接口</w:t>
            </w:r>
          </w:p>
          <w:p w14:paraId="0A5ED03C" w14:textId="77777777" w:rsidR="00A458AB" w:rsidRPr="00072668" w:rsidRDefault="00A458AB" w:rsidP="00A458AB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Cs/>
                <w:sz w:val="20"/>
                <w:szCs w:val="20"/>
              </w:rPr>
              <w:t>MR</w:t>
            </w:r>
            <w:r w:rsidRPr="00072668">
              <w:rPr>
                <w:rFonts w:ascii="Cambria" w:eastAsia="微软雅黑" w:hAnsi="Cambria" w:hint="eastAsia"/>
                <w:bCs/>
                <w:sz w:val="20"/>
                <w:szCs w:val="20"/>
              </w:rPr>
              <w:t>序列联动定位</w:t>
            </w:r>
          </w:p>
          <w:p w14:paraId="4BAD2DFF" w14:textId="434427D3" w:rsidR="00A458AB" w:rsidRPr="004758B0" w:rsidRDefault="00A458AB" w:rsidP="00B749E3">
            <w:pPr>
              <w:numPr>
                <w:ilvl w:val="0"/>
                <w:numId w:val="2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sz w:val="18"/>
                <w:szCs w:val="18"/>
              </w:rPr>
            </w:pPr>
            <w:r w:rsidRPr="00072668">
              <w:rPr>
                <w:rFonts w:ascii="Cambria" w:eastAsia="微软雅黑" w:hAnsi="Cambria"/>
                <w:bCs/>
                <w:sz w:val="20"/>
                <w:szCs w:val="20"/>
              </w:rPr>
              <w:lastRenderedPageBreak/>
              <w:t>支持离线独立运行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14:paraId="4DCA7145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95F71D" w14:textId="77777777" w:rsidR="00A458AB" w:rsidRPr="008413D7" w:rsidRDefault="008413D7" w:rsidP="008413D7">
            <w:pPr>
              <w:adjustRightInd w:val="0"/>
              <w:snapToGrid w:val="0"/>
              <w:rPr>
                <w:rFonts w:ascii="Cambria" w:eastAsia="微软雅黑" w:hAnsi="Cambria"/>
                <w:bCs/>
                <w:sz w:val="18"/>
                <w:szCs w:val="18"/>
              </w:rPr>
            </w:pP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体检中心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套</w:t>
            </w:r>
          </w:p>
          <w:p w14:paraId="0CEE34C3" w14:textId="77777777" w:rsidR="008413D7" w:rsidRPr="008413D7" w:rsidRDefault="008413D7" w:rsidP="008413D7">
            <w:pPr>
              <w:adjustRightInd w:val="0"/>
              <w:snapToGrid w:val="0"/>
              <w:rPr>
                <w:rFonts w:ascii="Cambria" w:eastAsia="微软雅黑" w:hAnsi="Cambria"/>
                <w:bCs/>
                <w:sz w:val="18"/>
                <w:szCs w:val="18"/>
              </w:rPr>
            </w:pP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MR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办公室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套</w:t>
            </w:r>
          </w:p>
          <w:p w14:paraId="1395392E" w14:textId="77777777" w:rsidR="008413D7" w:rsidRPr="008413D7" w:rsidRDefault="008413D7" w:rsidP="008413D7">
            <w:pPr>
              <w:adjustRightInd w:val="0"/>
              <w:snapToGrid w:val="0"/>
              <w:rPr>
                <w:rFonts w:ascii="Cambria" w:eastAsia="微软雅黑" w:hAnsi="Cambria"/>
                <w:bCs/>
                <w:sz w:val="18"/>
                <w:szCs w:val="18"/>
              </w:rPr>
            </w:pP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北院阅片室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套</w:t>
            </w:r>
          </w:p>
          <w:p w14:paraId="7C173011" w14:textId="13E5068A" w:rsidR="008413D7" w:rsidRPr="00EA0D4A" w:rsidRDefault="008413D7" w:rsidP="008413D7">
            <w:pPr>
              <w:adjustRightInd w:val="0"/>
              <w:snapToGrid w:val="0"/>
              <w:rPr>
                <w:rFonts w:ascii="Cambria" w:eastAsia="微软雅黑" w:hAnsi="Cambria" w:hint="eastAsia"/>
                <w:b/>
                <w:bCs/>
                <w:sz w:val="18"/>
                <w:szCs w:val="18"/>
              </w:rPr>
            </w:pP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1</w:t>
            </w:r>
            <w:r w:rsidRPr="008413D7">
              <w:rPr>
                <w:rFonts w:ascii="Cambria" w:eastAsia="微软雅黑" w:hAnsi="Cambria" w:hint="eastAsia"/>
                <w:bCs/>
                <w:sz w:val="18"/>
                <w:szCs w:val="18"/>
              </w:rPr>
              <w:t>套</w:t>
            </w:r>
          </w:p>
        </w:tc>
      </w:tr>
      <w:tr w:rsidR="00A458AB" w:rsidRPr="00EA0D4A" w14:paraId="6CECEAB0" w14:textId="77777777" w:rsidTr="00B749E3">
        <w:tc>
          <w:tcPr>
            <w:tcW w:w="974" w:type="dxa"/>
          </w:tcPr>
          <w:p w14:paraId="1BAC614C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2</w:t>
            </w:r>
          </w:p>
        </w:tc>
        <w:tc>
          <w:tcPr>
            <w:tcW w:w="6221" w:type="dxa"/>
          </w:tcPr>
          <w:p w14:paraId="3F1D6518" w14:textId="77777777" w:rsidR="00A458AB" w:rsidRPr="00EE6B05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EE6B05">
              <w:rPr>
                <w:rFonts w:ascii="Cambria" w:eastAsia="微软雅黑" w:hAnsi="Cambria"/>
                <w:b/>
                <w:szCs w:val="21"/>
              </w:rPr>
              <w:t>DR\CR</w:t>
            </w:r>
            <w:r w:rsidRPr="00EE6B05">
              <w:rPr>
                <w:rFonts w:ascii="Cambria" w:eastAsia="微软雅黑" w:hAnsi="Cambria"/>
                <w:b/>
                <w:szCs w:val="21"/>
              </w:rPr>
              <w:t>后处理</w:t>
            </w:r>
            <w:r w:rsidRPr="00EE6B05">
              <w:rPr>
                <w:rFonts w:ascii="Cambria" w:eastAsia="微软雅黑" w:hAnsi="Cambria"/>
                <w:b/>
                <w:szCs w:val="21"/>
              </w:rPr>
              <w:t>+</w:t>
            </w:r>
            <w:r w:rsidRPr="00EE6B05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65BC244E" w14:textId="77777777" w:rsidR="00A458AB" w:rsidRPr="00EE6B05" w:rsidRDefault="00A458AB" w:rsidP="00A458AB">
            <w:pPr>
              <w:numPr>
                <w:ilvl w:val="0"/>
                <w:numId w:val="2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通用阅片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+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报告工作站软件模块</w:t>
            </w:r>
          </w:p>
          <w:p w14:paraId="7DC9B553" w14:textId="77777777" w:rsidR="00A458AB" w:rsidRPr="00F54F28" w:rsidRDefault="00A458AB" w:rsidP="00A458AB">
            <w:pPr>
              <w:numPr>
                <w:ilvl w:val="0"/>
                <w:numId w:val="2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图像拼接</w:t>
            </w:r>
          </w:p>
          <w:p w14:paraId="3E3E2E0F" w14:textId="77777777" w:rsidR="00A458AB" w:rsidRPr="00F54F28" w:rsidRDefault="00A458AB" w:rsidP="00A458AB">
            <w:pPr>
              <w:numPr>
                <w:ilvl w:val="0"/>
                <w:numId w:val="2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心胸比测量</w:t>
            </w:r>
          </w:p>
          <w:p w14:paraId="731CEB7E" w14:textId="474074F0" w:rsidR="00A458AB" w:rsidRPr="004758B0" w:rsidRDefault="00A458AB" w:rsidP="00B749E3">
            <w:pPr>
              <w:numPr>
                <w:ilvl w:val="0"/>
                <w:numId w:val="27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双能减影</w:t>
            </w:r>
          </w:p>
        </w:tc>
        <w:tc>
          <w:tcPr>
            <w:tcW w:w="744" w:type="dxa"/>
          </w:tcPr>
          <w:p w14:paraId="378342B3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14:paraId="64F6D8ED" w14:textId="5AE01240" w:rsidR="00A458AB" w:rsidRPr="00EA0D4A" w:rsidRDefault="008413D7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/>
                <w:bCs/>
                <w:sz w:val="18"/>
                <w:szCs w:val="18"/>
              </w:rPr>
              <w:t>南院阅片室</w:t>
            </w:r>
          </w:p>
        </w:tc>
      </w:tr>
      <w:tr w:rsidR="00A458AB" w:rsidRPr="00EA0D4A" w14:paraId="04B19867" w14:textId="77777777" w:rsidTr="00B749E3">
        <w:tc>
          <w:tcPr>
            <w:tcW w:w="974" w:type="dxa"/>
          </w:tcPr>
          <w:p w14:paraId="57F46609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3</w:t>
            </w:r>
          </w:p>
        </w:tc>
        <w:tc>
          <w:tcPr>
            <w:tcW w:w="6221" w:type="dxa"/>
          </w:tcPr>
          <w:p w14:paraId="55FB4A19" w14:textId="77777777" w:rsidR="00A458AB" w:rsidRPr="00F54F28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F54F28">
              <w:rPr>
                <w:rFonts w:ascii="Cambria" w:eastAsia="微软雅黑" w:hAnsi="Cambria"/>
                <w:b/>
                <w:szCs w:val="21"/>
              </w:rPr>
              <w:t>数字胃肠专业阅片</w:t>
            </w:r>
            <w:r w:rsidRPr="00F54F28">
              <w:rPr>
                <w:rFonts w:ascii="Cambria" w:eastAsia="微软雅黑" w:hAnsi="Cambria"/>
                <w:b/>
                <w:szCs w:val="21"/>
              </w:rPr>
              <w:t>+</w:t>
            </w:r>
            <w:r w:rsidRPr="00F54F28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24569154" w14:textId="77777777" w:rsidR="00A458AB" w:rsidRPr="00EE6B05" w:rsidRDefault="00A458AB" w:rsidP="00A458AB">
            <w:pPr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通用阅片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+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报告工作站软件模块</w:t>
            </w:r>
          </w:p>
          <w:p w14:paraId="568BAED6" w14:textId="7FF0872B" w:rsidR="00A458AB" w:rsidRPr="004758B0" w:rsidRDefault="00A458AB" w:rsidP="00B749E3">
            <w:pPr>
              <w:numPr>
                <w:ilvl w:val="0"/>
                <w:numId w:val="28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sz w:val="18"/>
                <w:szCs w:val="18"/>
              </w:rPr>
            </w:pP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智能</w:t>
            </w:r>
            <w:r w:rsidRPr="00F54F2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影像</w:t>
            </w: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减影</w:t>
            </w:r>
          </w:p>
        </w:tc>
        <w:tc>
          <w:tcPr>
            <w:tcW w:w="744" w:type="dxa"/>
          </w:tcPr>
          <w:p w14:paraId="47BF28B3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14:paraId="72460EC5" w14:textId="7BED9642" w:rsidR="00A458AB" w:rsidRPr="00EA0D4A" w:rsidRDefault="008413D7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</w:p>
        </w:tc>
      </w:tr>
      <w:tr w:rsidR="00A458AB" w:rsidRPr="00EA0D4A" w14:paraId="7427CD20" w14:textId="77777777" w:rsidTr="00B749E3">
        <w:tc>
          <w:tcPr>
            <w:tcW w:w="974" w:type="dxa"/>
          </w:tcPr>
          <w:p w14:paraId="2C304C36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4</w:t>
            </w:r>
          </w:p>
        </w:tc>
        <w:tc>
          <w:tcPr>
            <w:tcW w:w="6221" w:type="dxa"/>
          </w:tcPr>
          <w:p w14:paraId="53E86E36" w14:textId="77777777" w:rsidR="00A458AB" w:rsidRPr="00F54F28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F54F28">
              <w:rPr>
                <w:rFonts w:ascii="Cambria" w:eastAsia="微软雅黑" w:hAnsi="Cambria"/>
                <w:b/>
                <w:szCs w:val="21"/>
              </w:rPr>
              <w:t>介入专业后处理</w:t>
            </w:r>
            <w:r w:rsidRPr="00F54F28">
              <w:rPr>
                <w:rFonts w:ascii="Cambria" w:eastAsia="微软雅黑" w:hAnsi="Cambria"/>
                <w:b/>
                <w:szCs w:val="21"/>
              </w:rPr>
              <w:t>+</w:t>
            </w:r>
            <w:r w:rsidRPr="00F54F28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16D8E91C" w14:textId="77777777" w:rsidR="00A458AB" w:rsidRPr="00EE6B05" w:rsidRDefault="00A458AB" w:rsidP="00A458AB">
            <w:pPr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通用阅片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+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报告工作站软件模块</w:t>
            </w:r>
          </w:p>
          <w:p w14:paraId="1A738255" w14:textId="77777777" w:rsidR="00A458AB" w:rsidRPr="00072668" w:rsidRDefault="00A458AB" w:rsidP="00A458AB">
            <w:pPr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介入专家级辅助诊断报告</w:t>
            </w:r>
          </w:p>
          <w:p w14:paraId="5C5BC255" w14:textId="77777777" w:rsidR="00A458AB" w:rsidRPr="00072668" w:rsidRDefault="00A458AB" w:rsidP="00A458AB">
            <w:pPr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血管智能减影</w:t>
            </w:r>
          </w:p>
          <w:p w14:paraId="473B0D59" w14:textId="77777777" w:rsidR="00A458AB" w:rsidRPr="00072668" w:rsidRDefault="00A458AB" w:rsidP="00A458AB">
            <w:pPr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血管狭窄分析</w:t>
            </w:r>
          </w:p>
          <w:p w14:paraId="3F7BDA56" w14:textId="77777777" w:rsidR="00A458AB" w:rsidRPr="00072668" w:rsidRDefault="00A458AB" w:rsidP="00A458AB">
            <w:pPr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左心室分析</w:t>
            </w:r>
          </w:p>
          <w:p w14:paraId="14012151" w14:textId="7127F965" w:rsidR="00A458AB" w:rsidRPr="004758B0" w:rsidRDefault="00A458AB" w:rsidP="00B749E3">
            <w:pPr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sz w:val="18"/>
                <w:szCs w:val="18"/>
              </w:rPr>
            </w:pPr>
            <w:r w:rsidRPr="00F54F2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X</w:t>
            </w: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A</w:t>
            </w:r>
            <w:r w:rsidRPr="00F54F28">
              <w:rPr>
                <w:rFonts w:ascii="Cambria" w:eastAsia="微软雅黑" w:hAnsi="Cambria"/>
                <w:b/>
                <w:bCs/>
                <w:sz w:val="20"/>
                <w:szCs w:val="20"/>
              </w:rPr>
              <w:t>导管三维</w:t>
            </w:r>
          </w:p>
        </w:tc>
        <w:tc>
          <w:tcPr>
            <w:tcW w:w="744" w:type="dxa"/>
          </w:tcPr>
          <w:p w14:paraId="0A67CC90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14:paraId="5FEF233D" w14:textId="75A545FA" w:rsidR="00A458AB" w:rsidRPr="00EA0D4A" w:rsidRDefault="008413D7" w:rsidP="00B749E3">
            <w:pPr>
              <w:adjustRightInd w:val="0"/>
              <w:snapToGrid w:val="0"/>
              <w:jc w:val="left"/>
              <w:rPr>
                <w:rFonts w:ascii="Cambria" w:eastAsia="微软雅黑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/>
                <w:bCs/>
                <w:sz w:val="18"/>
                <w:szCs w:val="18"/>
              </w:rPr>
              <w:t>南院介入室</w:t>
            </w:r>
          </w:p>
        </w:tc>
      </w:tr>
      <w:tr w:rsidR="00A458AB" w:rsidRPr="00EA0D4A" w14:paraId="47AB60C9" w14:textId="77777777" w:rsidTr="00B749E3">
        <w:tc>
          <w:tcPr>
            <w:tcW w:w="974" w:type="dxa"/>
          </w:tcPr>
          <w:p w14:paraId="35F52908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5</w:t>
            </w:r>
          </w:p>
        </w:tc>
        <w:tc>
          <w:tcPr>
            <w:tcW w:w="6221" w:type="dxa"/>
          </w:tcPr>
          <w:p w14:paraId="1933DAAC" w14:textId="77777777" w:rsidR="00A458AB" w:rsidRPr="00F54F28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F54F28">
              <w:rPr>
                <w:rFonts w:ascii="Cambria" w:eastAsia="微软雅黑" w:hAnsi="Cambria"/>
                <w:b/>
                <w:szCs w:val="21"/>
              </w:rPr>
              <w:t>CT</w:t>
            </w:r>
            <w:r w:rsidRPr="00F54F28">
              <w:rPr>
                <w:rFonts w:ascii="Cambria" w:eastAsia="微软雅黑" w:hAnsi="Cambria"/>
                <w:b/>
                <w:szCs w:val="21"/>
              </w:rPr>
              <w:t>高级后处理</w:t>
            </w:r>
            <w:r w:rsidRPr="00F54F28">
              <w:rPr>
                <w:rFonts w:ascii="Cambria" w:eastAsia="微软雅黑" w:hAnsi="Cambria"/>
                <w:b/>
                <w:szCs w:val="21"/>
              </w:rPr>
              <w:t>+</w:t>
            </w:r>
            <w:r w:rsidRPr="00F54F28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7558A5E3" w14:textId="77777777" w:rsidR="00A458AB" w:rsidRPr="00EE6B05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通用阅片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+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报告工作站软件模块</w:t>
            </w:r>
          </w:p>
          <w:p w14:paraId="64E0F883" w14:textId="77777777" w:rsidR="00A458AB" w:rsidRPr="00072668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MPR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25AAADF5" w14:textId="77777777" w:rsidR="00A458AB" w:rsidRPr="00072668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CPR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1FE046DB" w14:textId="77777777" w:rsidR="00A458AB" w:rsidRPr="00072668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三维重建</w:t>
            </w:r>
          </w:p>
          <w:p w14:paraId="7A0AF188" w14:textId="77777777" w:rsidR="00A458AB" w:rsidRPr="00072668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TA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血管减影</w:t>
            </w:r>
          </w:p>
          <w:p w14:paraId="10E0F488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TA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一键式去骨</w:t>
            </w:r>
          </w:p>
          <w:p w14:paraId="2111BE47" w14:textId="77777777" w:rsidR="00A458AB" w:rsidRPr="00072668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血管分析</w:t>
            </w:r>
          </w:p>
          <w:p w14:paraId="40BD7E76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灌注分析</w:t>
            </w:r>
          </w:p>
          <w:p w14:paraId="40A95872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冠脉分析</w:t>
            </w:r>
          </w:p>
          <w:p w14:paraId="3BB2F69D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齿科重建</w:t>
            </w:r>
          </w:p>
          <w:p w14:paraId="5BABBFC6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结肠分析</w:t>
            </w:r>
          </w:p>
          <w:p w14:paraId="66E8E77E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肺结节分析</w:t>
            </w:r>
          </w:p>
          <w:p w14:paraId="1005C171" w14:textId="77777777" w:rsidR="00A458AB" w:rsidRDefault="00A458AB" w:rsidP="00A458AB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钙化积分分析</w:t>
            </w:r>
          </w:p>
          <w:p w14:paraId="5C934D41" w14:textId="6E4913EB" w:rsidR="00A458AB" w:rsidRPr="004758B0" w:rsidRDefault="00A458AB" w:rsidP="00B749E3">
            <w:pPr>
              <w:numPr>
                <w:ilvl w:val="0"/>
                <w:numId w:val="30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心功能分析</w:t>
            </w:r>
          </w:p>
        </w:tc>
        <w:tc>
          <w:tcPr>
            <w:tcW w:w="744" w:type="dxa"/>
          </w:tcPr>
          <w:p w14:paraId="1A07ADFA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14:paraId="543D1DC1" w14:textId="6039F0EE" w:rsidR="00A458AB" w:rsidRPr="00EA0D4A" w:rsidRDefault="008413D7" w:rsidP="00B749E3">
            <w:pPr>
              <w:adjustRightInd w:val="0"/>
              <w:snapToGrid w:val="0"/>
              <w:jc w:val="left"/>
              <w:rPr>
                <w:rFonts w:ascii="Cambria" w:eastAsia="微软雅黑" w:hAnsi="Cambria" w:hint="eastAs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</w:p>
        </w:tc>
      </w:tr>
      <w:tr w:rsidR="00A458AB" w:rsidRPr="00EA0D4A" w14:paraId="10F54500" w14:textId="77777777" w:rsidTr="00B749E3">
        <w:tc>
          <w:tcPr>
            <w:tcW w:w="974" w:type="dxa"/>
          </w:tcPr>
          <w:p w14:paraId="14ACD989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t>6</w:t>
            </w:r>
          </w:p>
        </w:tc>
        <w:tc>
          <w:tcPr>
            <w:tcW w:w="6221" w:type="dxa"/>
          </w:tcPr>
          <w:p w14:paraId="4622206E" w14:textId="77777777" w:rsidR="00A458AB" w:rsidRPr="00F54F28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F54F28">
              <w:rPr>
                <w:rFonts w:ascii="Cambria" w:eastAsia="微软雅黑" w:hAnsi="Cambria"/>
                <w:b/>
                <w:szCs w:val="21"/>
              </w:rPr>
              <w:t>CT</w:t>
            </w:r>
            <w:r w:rsidRPr="00F54F28">
              <w:rPr>
                <w:rFonts w:ascii="Cambria" w:eastAsia="微软雅黑" w:hAnsi="Cambria"/>
                <w:b/>
                <w:szCs w:val="21"/>
              </w:rPr>
              <w:t>高级后处理</w:t>
            </w:r>
            <w:r w:rsidRPr="00F54F28">
              <w:rPr>
                <w:rFonts w:ascii="Cambria" w:eastAsia="微软雅黑" w:hAnsi="Cambria"/>
                <w:b/>
                <w:szCs w:val="21"/>
              </w:rPr>
              <w:t>+</w:t>
            </w:r>
            <w:r w:rsidRPr="00F54F28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2642F6A0" w14:textId="77777777" w:rsidR="00A458AB" w:rsidRPr="00EE6B05" w:rsidRDefault="00A458AB" w:rsidP="00A458AB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通用阅片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+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报告工作站软件模块</w:t>
            </w:r>
          </w:p>
          <w:p w14:paraId="71FC29B8" w14:textId="77777777" w:rsidR="00A458AB" w:rsidRPr="00072668" w:rsidRDefault="00A458AB" w:rsidP="00A458AB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MPR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71D970A0" w14:textId="77777777" w:rsidR="00A458AB" w:rsidRPr="00072668" w:rsidRDefault="00A458AB" w:rsidP="00A458AB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CPR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3DC2A2D6" w14:textId="77777777" w:rsidR="00A458AB" w:rsidRPr="00072668" w:rsidRDefault="00A458AB" w:rsidP="00A458AB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lastRenderedPageBreak/>
              <w:t>三维重建</w:t>
            </w:r>
          </w:p>
          <w:p w14:paraId="6EEDB731" w14:textId="77777777" w:rsidR="00A458AB" w:rsidRPr="00072668" w:rsidRDefault="00A458AB" w:rsidP="00A458AB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TA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血管减影</w:t>
            </w:r>
          </w:p>
          <w:p w14:paraId="3099CFA2" w14:textId="77777777" w:rsidR="00A458AB" w:rsidRPr="00F54F28" w:rsidRDefault="00A458AB" w:rsidP="00A458AB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TA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一键式去骨</w:t>
            </w:r>
          </w:p>
          <w:p w14:paraId="33FCDD47" w14:textId="70E05F02" w:rsidR="00A458AB" w:rsidRPr="004758B0" w:rsidRDefault="00A458AB" w:rsidP="00B749E3">
            <w:pPr>
              <w:numPr>
                <w:ilvl w:val="0"/>
                <w:numId w:val="31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T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灌注分析</w:t>
            </w:r>
          </w:p>
        </w:tc>
        <w:tc>
          <w:tcPr>
            <w:tcW w:w="744" w:type="dxa"/>
          </w:tcPr>
          <w:p w14:paraId="06C1BE52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1</w:t>
            </w:r>
          </w:p>
        </w:tc>
        <w:tc>
          <w:tcPr>
            <w:tcW w:w="1701" w:type="dxa"/>
          </w:tcPr>
          <w:p w14:paraId="3C93E642" w14:textId="3B553F7E" w:rsidR="00A458AB" w:rsidRPr="00EA0D4A" w:rsidRDefault="008413D7" w:rsidP="00B749E3">
            <w:pPr>
              <w:adjustRightInd w:val="0"/>
              <w:snapToGrid w:val="0"/>
              <w:jc w:val="left"/>
              <w:rPr>
                <w:rFonts w:ascii="Cambria" w:eastAsia="微软雅黑" w:hAnsi="Cambria" w:hint="eastAs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北院阅片室</w:t>
            </w:r>
          </w:p>
        </w:tc>
      </w:tr>
      <w:tr w:rsidR="00A458AB" w:rsidRPr="00EA0D4A" w14:paraId="6C283FD3" w14:textId="77777777" w:rsidTr="00B749E3">
        <w:tc>
          <w:tcPr>
            <w:tcW w:w="974" w:type="dxa"/>
          </w:tcPr>
          <w:p w14:paraId="2C64CE5E" w14:textId="77777777" w:rsidR="00A458AB" w:rsidRPr="00072668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072668">
              <w:rPr>
                <w:rFonts w:ascii="Cambria" w:eastAsia="微软雅黑" w:hAnsi="Cambria"/>
                <w:b/>
                <w:bCs/>
                <w:szCs w:val="21"/>
              </w:rPr>
              <w:lastRenderedPageBreak/>
              <w:t>7</w:t>
            </w:r>
          </w:p>
        </w:tc>
        <w:tc>
          <w:tcPr>
            <w:tcW w:w="6221" w:type="dxa"/>
          </w:tcPr>
          <w:p w14:paraId="324DBCEC" w14:textId="77777777" w:rsidR="00A458AB" w:rsidRPr="00F54F28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F54F28">
              <w:rPr>
                <w:rFonts w:ascii="Cambria" w:eastAsia="微软雅黑" w:hAnsi="Cambria"/>
                <w:b/>
                <w:szCs w:val="21"/>
              </w:rPr>
              <w:t>MR</w:t>
            </w:r>
            <w:r w:rsidRPr="00F54F28">
              <w:rPr>
                <w:rFonts w:ascii="Cambria" w:eastAsia="微软雅黑" w:hAnsi="Cambria"/>
                <w:b/>
                <w:szCs w:val="21"/>
              </w:rPr>
              <w:t>高级后处理</w:t>
            </w:r>
            <w:r w:rsidRPr="00F54F28">
              <w:rPr>
                <w:rFonts w:ascii="Cambria" w:eastAsia="微软雅黑" w:hAnsi="Cambria"/>
                <w:b/>
                <w:szCs w:val="21"/>
              </w:rPr>
              <w:t>+</w:t>
            </w:r>
            <w:r w:rsidRPr="00F54F28">
              <w:rPr>
                <w:rFonts w:ascii="Cambria" w:eastAsia="微软雅黑" w:hAnsi="Cambria"/>
                <w:b/>
                <w:szCs w:val="21"/>
              </w:rPr>
              <w:t>报告工作站</w:t>
            </w:r>
          </w:p>
          <w:p w14:paraId="6B557C3A" w14:textId="77777777" w:rsidR="00A458AB" w:rsidRPr="00EE6B05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通用阅片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+</w:t>
            </w: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报告工作站软件模块</w:t>
            </w:r>
          </w:p>
          <w:p w14:paraId="498BBCBF" w14:textId="77777777" w:rsidR="00A458AB" w:rsidRPr="00072668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MPR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10D4D903" w14:textId="77777777" w:rsidR="00A458AB" w:rsidRPr="00072668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CPR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重建</w:t>
            </w:r>
          </w:p>
          <w:p w14:paraId="5095F199" w14:textId="77777777" w:rsidR="00A458AB" w:rsidRPr="00072668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三维重建</w:t>
            </w:r>
          </w:p>
          <w:p w14:paraId="23626C8D" w14:textId="77777777" w:rsidR="00A458AB" w:rsidRPr="00072668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TA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血管减影</w:t>
            </w:r>
          </w:p>
          <w:p w14:paraId="11EB1B44" w14:textId="77777777" w:rsidR="00A458AB" w:rsidRPr="00F54F28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 w:rsidRPr="00072668"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C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TA</w:t>
            </w:r>
            <w:r w:rsidRPr="00072668">
              <w:rPr>
                <w:rFonts w:ascii="Cambria" w:eastAsia="微软雅黑" w:hAnsi="Cambria"/>
                <w:b/>
                <w:bCs/>
                <w:sz w:val="20"/>
                <w:szCs w:val="20"/>
              </w:rPr>
              <w:t>一键式去骨</w:t>
            </w:r>
          </w:p>
          <w:p w14:paraId="0381C278" w14:textId="77777777" w:rsidR="00A458AB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MR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灌注分析</w:t>
            </w:r>
          </w:p>
          <w:p w14:paraId="240E2301" w14:textId="77777777" w:rsidR="00A458AB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RA</w:t>
            </w:r>
          </w:p>
          <w:p w14:paraId="4D6193B0" w14:textId="77777777" w:rsidR="00A458AB" w:rsidRDefault="00A458AB" w:rsidP="00A458AB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MPCP</w:t>
            </w:r>
          </w:p>
          <w:p w14:paraId="04C5EF82" w14:textId="05E3BFBC" w:rsidR="00A458AB" w:rsidRPr="004758B0" w:rsidRDefault="00A458AB" w:rsidP="00B749E3">
            <w:pPr>
              <w:numPr>
                <w:ilvl w:val="0"/>
                <w:numId w:val="32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MR</w:t>
            </w:r>
            <w:r>
              <w:rPr>
                <w:rFonts w:ascii="Cambria" w:eastAsia="微软雅黑" w:hAnsi="Cambria"/>
                <w:b/>
                <w:bCs/>
                <w:sz w:val="20"/>
                <w:szCs w:val="20"/>
              </w:rPr>
              <w:t>图像拼接</w:t>
            </w:r>
          </w:p>
        </w:tc>
        <w:tc>
          <w:tcPr>
            <w:tcW w:w="744" w:type="dxa"/>
          </w:tcPr>
          <w:p w14:paraId="3882073F" w14:textId="77777777" w:rsidR="00A458AB" w:rsidRPr="00EA0D4A" w:rsidRDefault="00A458AB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 w:rsidRPr="00EA0D4A">
              <w:rPr>
                <w:rFonts w:ascii="Cambria" w:eastAsia="微软雅黑" w:hAnsi="Cambria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</w:tcPr>
          <w:p w14:paraId="4D771332" w14:textId="3071AF22" w:rsidR="00A458AB" w:rsidRPr="00EA0D4A" w:rsidRDefault="008413D7" w:rsidP="00B749E3">
            <w:pPr>
              <w:adjustRightInd w:val="0"/>
              <w:snapToGrid w:val="0"/>
              <w:rPr>
                <w:rFonts w:ascii="Cambria" w:eastAsia="微软雅黑" w:hAnsi="Cambria"/>
                <w:bCs/>
                <w:sz w:val="18"/>
                <w:szCs w:val="18"/>
              </w:rPr>
            </w:pPr>
            <w:r>
              <w:rPr>
                <w:rFonts w:ascii="Cambria" w:eastAsia="微软雅黑" w:hAnsi="Cambria" w:hint="eastAsia"/>
                <w:bCs/>
                <w:sz w:val="18"/>
                <w:szCs w:val="18"/>
              </w:rPr>
              <w:t>南院阅片室</w:t>
            </w:r>
          </w:p>
        </w:tc>
      </w:tr>
      <w:tr w:rsidR="00562486" w:rsidRPr="00EA0D4A" w14:paraId="01D9BA1D" w14:textId="77777777" w:rsidTr="00B749E3">
        <w:tc>
          <w:tcPr>
            <w:tcW w:w="974" w:type="dxa"/>
          </w:tcPr>
          <w:p w14:paraId="5290701D" w14:textId="18C5AEDF" w:rsidR="00562486" w:rsidRPr="00072668" w:rsidRDefault="00562486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  <w:r>
              <w:rPr>
                <w:rFonts w:ascii="Cambria" w:eastAsia="微软雅黑" w:hAnsi="Cambria" w:hint="eastAsia"/>
                <w:b/>
                <w:bCs/>
                <w:szCs w:val="21"/>
              </w:rPr>
              <w:t>8</w:t>
            </w:r>
          </w:p>
        </w:tc>
        <w:tc>
          <w:tcPr>
            <w:tcW w:w="6221" w:type="dxa"/>
          </w:tcPr>
          <w:p w14:paraId="20DB32EB" w14:textId="77777777" w:rsidR="008413D7" w:rsidRDefault="00562486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>
              <w:rPr>
                <w:rFonts w:ascii="Cambria" w:eastAsia="微软雅黑" w:hAnsi="Cambria" w:hint="eastAsia"/>
                <w:b/>
                <w:szCs w:val="21"/>
              </w:rPr>
              <w:t>合计：</w:t>
            </w:r>
          </w:p>
          <w:p w14:paraId="2B0C7CC5" w14:textId="191B5B86" w:rsidR="00562486" w:rsidRDefault="00562486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>
              <w:rPr>
                <w:rFonts w:ascii="Cambria" w:eastAsia="微软雅黑" w:hAnsi="Cambria" w:hint="eastAsia"/>
                <w:b/>
                <w:szCs w:val="21"/>
              </w:rPr>
              <w:t>诊断工作站：</w:t>
            </w:r>
            <w:r w:rsidR="008413D7">
              <w:rPr>
                <w:rFonts w:ascii="Cambria" w:eastAsia="微软雅黑" w:hAnsi="Cambria" w:hint="eastAsia"/>
                <w:b/>
                <w:szCs w:val="21"/>
              </w:rPr>
              <w:t>南院阅片室</w:t>
            </w:r>
            <w:r w:rsidR="008413D7">
              <w:rPr>
                <w:rFonts w:ascii="Cambria" w:eastAsia="微软雅黑" w:hAnsi="Cambria" w:hint="eastAsia"/>
                <w:b/>
                <w:szCs w:val="21"/>
              </w:rPr>
              <w:t>1</w:t>
            </w:r>
            <w:r w:rsidR="008413D7">
              <w:rPr>
                <w:rFonts w:ascii="Cambria" w:eastAsia="微软雅黑" w:hAnsi="Cambria"/>
                <w:b/>
                <w:szCs w:val="21"/>
              </w:rPr>
              <w:t>0</w:t>
            </w:r>
            <w:r w:rsidR="008413D7">
              <w:rPr>
                <w:rFonts w:ascii="Cambria" w:eastAsia="微软雅黑" w:hAnsi="Cambria" w:hint="eastAsia"/>
                <w:b/>
                <w:szCs w:val="21"/>
              </w:rPr>
              <w:t>台</w:t>
            </w:r>
          </w:p>
          <w:p w14:paraId="4992E1DF" w14:textId="14E63776" w:rsidR="00194AAE" w:rsidRDefault="00194AAE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>
              <w:rPr>
                <w:rFonts w:ascii="Cambria" w:eastAsia="微软雅黑" w:hAnsi="Cambria" w:hint="eastAsia"/>
                <w:b/>
                <w:szCs w:val="21"/>
              </w:rPr>
              <w:t xml:space="preserve"> 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          </w:t>
            </w:r>
            <w:r>
              <w:rPr>
                <w:rFonts w:ascii="Cambria" w:eastAsia="微软雅黑" w:hAnsi="Cambria" w:hint="eastAsia"/>
                <w:b/>
                <w:szCs w:val="21"/>
              </w:rPr>
              <w:t>南院</w:t>
            </w:r>
            <w:r>
              <w:rPr>
                <w:rFonts w:ascii="Cambria" w:eastAsia="微软雅黑" w:hAnsi="Cambria" w:hint="eastAsia"/>
                <w:b/>
                <w:szCs w:val="21"/>
              </w:rPr>
              <w:t>MR</w:t>
            </w:r>
            <w:r>
              <w:rPr>
                <w:rFonts w:ascii="Cambria" w:eastAsia="微软雅黑" w:hAnsi="Cambria" w:hint="eastAsia"/>
                <w:b/>
                <w:szCs w:val="21"/>
              </w:rPr>
              <w:t>办公室</w:t>
            </w:r>
            <w:r>
              <w:rPr>
                <w:rFonts w:ascii="Cambria" w:eastAsia="微软雅黑" w:hAnsi="Cambria" w:hint="eastAsia"/>
                <w:b/>
                <w:szCs w:val="21"/>
              </w:rPr>
              <w:t>1</w:t>
            </w:r>
            <w:r>
              <w:rPr>
                <w:rFonts w:ascii="Cambria" w:eastAsia="微软雅黑" w:hAnsi="Cambria" w:hint="eastAsia"/>
                <w:b/>
                <w:szCs w:val="21"/>
              </w:rPr>
              <w:t>台</w:t>
            </w:r>
          </w:p>
          <w:p w14:paraId="5EEA60A3" w14:textId="063C1DDF" w:rsidR="00194AAE" w:rsidRDefault="00194AAE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>
              <w:rPr>
                <w:rFonts w:ascii="Cambria" w:eastAsia="微软雅黑" w:hAnsi="Cambria" w:hint="eastAsia"/>
                <w:b/>
                <w:szCs w:val="21"/>
              </w:rPr>
              <w:t xml:space="preserve"> 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          </w:t>
            </w:r>
            <w:r>
              <w:rPr>
                <w:rFonts w:ascii="Cambria" w:eastAsia="微软雅黑" w:hAnsi="Cambria" w:hint="eastAsia"/>
                <w:b/>
                <w:szCs w:val="21"/>
              </w:rPr>
              <w:t>南院体检中心</w:t>
            </w:r>
            <w:r>
              <w:rPr>
                <w:rFonts w:ascii="Cambria" w:eastAsia="微软雅黑" w:hAnsi="Cambria" w:hint="eastAsia"/>
                <w:b/>
                <w:szCs w:val="21"/>
              </w:rPr>
              <w:t>1</w:t>
            </w:r>
            <w:r>
              <w:rPr>
                <w:rFonts w:ascii="Cambria" w:eastAsia="微软雅黑" w:hAnsi="Cambria" w:hint="eastAsia"/>
                <w:b/>
                <w:szCs w:val="21"/>
              </w:rPr>
              <w:t>台</w:t>
            </w:r>
          </w:p>
          <w:p w14:paraId="4B52B832" w14:textId="7AF8A570" w:rsidR="00194AAE" w:rsidRDefault="00194AAE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>
              <w:rPr>
                <w:rFonts w:ascii="Cambria" w:eastAsia="微软雅黑" w:hAnsi="Cambria" w:hint="eastAsia"/>
                <w:b/>
                <w:szCs w:val="21"/>
              </w:rPr>
              <w:t xml:space="preserve"> 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          </w:t>
            </w:r>
            <w:r>
              <w:rPr>
                <w:rFonts w:ascii="Cambria" w:eastAsia="微软雅黑" w:hAnsi="Cambria" w:hint="eastAsia"/>
                <w:b/>
                <w:szCs w:val="21"/>
              </w:rPr>
              <w:t>北院阅片室</w:t>
            </w:r>
            <w:r>
              <w:rPr>
                <w:rFonts w:ascii="Cambria" w:eastAsia="微软雅黑" w:hAnsi="Cambria" w:hint="eastAsia"/>
                <w:b/>
                <w:szCs w:val="21"/>
              </w:rPr>
              <w:t>2</w:t>
            </w:r>
            <w:r>
              <w:rPr>
                <w:rFonts w:ascii="Cambria" w:eastAsia="微软雅黑" w:hAnsi="Cambria" w:hint="eastAsia"/>
                <w:b/>
                <w:szCs w:val="21"/>
              </w:rPr>
              <w:t>台</w:t>
            </w:r>
          </w:p>
          <w:p w14:paraId="2FEFBBB1" w14:textId="58826E73" w:rsidR="00194AAE" w:rsidRDefault="00194AAE" w:rsidP="00B749E3">
            <w:pPr>
              <w:adjustRightInd w:val="0"/>
              <w:snapToGrid w:val="0"/>
              <w:rPr>
                <w:rFonts w:ascii="Cambria" w:eastAsia="微软雅黑" w:hAnsi="Cambria" w:hint="eastAsia"/>
                <w:b/>
                <w:szCs w:val="21"/>
              </w:rPr>
            </w:pPr>
            <w:r>
              <w:rPr>
                <w:rFonts w:ascii="Cambria" w:eastAsia="微软雅黑" w:hAnsi="Cambria" w:hint="eastAsia"/>
                <w:b/>
                <w:szCs w:val="21"/>
              </w:rPr>
              <w:t>登记叫号工作站：南院</w:t>
            </w:r>
            <w:r>
              <w:rPr>
                <w:rFonts w:ascii="Cambria" w:eastAsia="微软雅黑" w:hAnsi="Cambria" w:hint="eastAsia"/>
                <w:b/>
                <w:szCs w:val="21"/>
              </w:rPr>
              <w:t>7</w:t>
            </w:r>
            <w:r>
              <w:rPr>
                <w:rFonts w:ascii="Cambria" w:eastAsia="微软雅黑" w:hAnsi="Cambria" w:hint="eastAsia"/>
                <w:b/>
                <w:szCs w:val="21"/>
              </w:rPr>
              <w:t>台北院</w:t>
            </w:r>
            <w:r w:rsidR="006C3F90">
              <w:rPr>
                <w:rFonts w:ascii="Cambria" w:eastAsia="微软雅黑" w:hAnsi="Cambria" w:hint="eastAsia"/>
                <w:b/>
                <w:szCs w:val="21"/>
              </w:rPr>
              <w:t>3</w:t>
            </w:r>
            <w:r w:rsidR="006C3F90">
              <w:rPr>
                <w:rFonts w:ascii="Cambria" w:eastAsia="微软雅黑" w:hAnsi="Cambria" w:hint="eastAsia"/>
                <w:b/>
                <w:szCs w:val="21"/>
              </w:rPr>
              <w:t>台</w:t>
            </w:r>
          </w:p>
          <w:p w14:paraId="0A29E35A" w14:textId="369C739F" w:rsidR="00194AAE" w:rsidRPr="00F54F28" w:rsidRDefault="00194AAE" w:rsidP="00B749E3">
            <w:pPr>
              <w:adjustRightInd w:val="0"/>
              <w:snapToGrid w:val="0"/>
              <w:rPr>
                <w:rFonts w:ascii="Cambria" w:eastAsia="微软雅黑" w:hAnsi="Cambria" w:hint="eastAsia"/>
                <w:b/>
                <w:szCs w:val="21"/>
              </w:rPr>
            </w:pPr>
          </w:p>
        </w:tc>
        <w:tc>
          <w:tcPr>
            <w:tcW w:w="744" w:type="dxa"/>
          </w:tcPr>
          <w:p w14:paraId="0403ACDF" w14:textId="77777777" w:rsidR="00562486" w:rsidRPr="00EA0D4A" w:rsidRDefault="00562486" w:rsidP="00B749E3">
            <w:pPr>
              <w:adjustRightInd w:val="0"/>
              <w:snapToGrid w:val="0"/>
              <w:jc w:val="center"/>
              <w:rPr>
                <w:rFonts w:ascii="Cambria" w:eastAsia="微软雅黑" w:hAnsi="Cambria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1C0B8AD4" w14:textId="77777777" w:rsidR="00562486" w:rsidRPr="00EA0D4A" w:rsidRDefault="00562486" w:rsidP="00B749E3">
            <w:pPr>
              <w:adjustRightInd w:val="0"/>
              <w:snapToGrid w:val="0"/>
              <w:rPr>
                <w:rFonts w:ascii="Cambria" w:eastAsia="微软雅黑" w:hAnsi="Cambria"/>
                <w:bCs/>
                <w:sz w:val="18"/>
                <w:szCs w:val="18"/>
              </w:rPr>
            </w:pPr>
          </w:p>
        </w:tc>
      </w:tr>
    </w:tbl>
    <w:p w14:paraId="5F25799C" w14:textId="77777777" w:rsidR="00A458AB" w:rsidRPr="004E0E57" w:rsidRDefault="00A458AB" w:rsidP="00A458AB">
      <w:pPr>
        <w:pStyle w:val="ae"/>
        <w:outlineLvl w:val="0"/>
        <w:rPr>
          <w:rFonts w:ascii="微软雅黑" w:eastAsia="微软雅黑" w:hAnsi="微软雅黑"/>
          <w:b/>
          <w:sz w:val="24"/>
          <w:szCs w:val="24"/>
        </w:rPr>
      </w:pPr>
    </w:p>
    <w:p w14:paraId="3BB74E88" w14:textId="77777777" w:rsidR="00A458AB" w:rsidRPr="004E0E57" w:rsidRDefault="00A458AB" w:rsidP="00A458AB">
      <w:pPr>
        <w:pStyle w:val="ae"/>
        <w:spacing w:line="360" w:lineRule="auto"/>
        <w:outlineLvl w:val="0"/>
        <w:rPr>
          <w:rFonts w:ascii="微软雅黑" w:eastAsia="微软雅黑" w:hAnsi="微软雅黑"/>
          <w:b/>
          <w:sz w:val="32"/>
          <w:szCs w:val="24"/>
        </w:rPr>
      </w:pPr>
      <w:r w:rsidRPr="004E0E57">
        <w:rPr>
          <w:rFonts w:ascii="微软雅黑" w:eastAsia="微软雅黑" w:hAnsi="微软雅黑"/>
          <w:b/>
          <w:bCs/>
          <w:sz w:val="24"/>
          <w:szCs w:val="21"/>
        </w:rPr>
        <w:t>其余科室</w:t>
      </w:r>
      <w:r w:rsidRPr="004E0E57">
        <w:rPr>
          <w:rFonts w:ascii="微软雅黑" w:eastAsia="微软雅黑" w:hAnsi="微软雅黑" w:hint="eastAsia"/>
          <w:b/>
          <w:bCs/>
          <w:sz w:val="24"/>
          <w:szCs w:val="21"/>
        </w:rPr>
        <w:t>客户端配置</w:t>
      </w:r>
    </w:p>
    <w:tbl>
      <w:tblPr>
        <w:tblW w:w="52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6354"/>
        <w:gridCol w:w="851"/>
        <w:gridCol w:w="1700"/>
      </w:tblGrid>
      <w:tr w:rsidR="00A458AB" w:rsidRPr="004E0E57" w14:paraId="53B3D0D8" w14:textId="77777777" w:rsidTr="004758B0">
        <w:trPr>
          <w:trHeight w:val="454"/>
        </w:trPr>
        <w:tc>
          <w:tcPr>
            <w:tcW w:w="395" w:type="pct"/>
          </w:tcPr>
          <w:p w14:paraId="024C90BA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3286" w:type="pct"/>
          </w:tcPr>
          <w:p w14:paraId="4E58D077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产品说明（Description）</w:t>
            </w:r>
          </w:p>
        </w:tc>
        <w:tc>
          <w:tcPr>
            <w:tcW w:w="440" w:type="pct"/>
          </w:tcPr>
          <w:p w14:paraId="4042351B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Cs w:val="21"/>
              </w:rPr>
              <w:t>总数量</w:t>
            </w:r>
          </w:p>
        </w:tc>
        <w:tc>
          <w:tcPr>
            <w:tcW w:w="880" w:type="pct"/>
          </w:tcPr>
          <w:p w14:paraId="46FC2F6A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A458AB" w:rsidRPr="004E0E57" w14:paraId="5BFE5491" w14:textId="77777777" w:rsidTr="004758B0">
        <w:trPr>
          <w:trHeight w:val="454"/>
        </w:trPr>
        <w:tc>
          <w:tcPr>
            <w:tcW w:w="5000" w:type="pct"/>
            <w:gridSpan w:val="4"/>
          </w:tcPr>
          <w:p w14:paraId="345FD86B" w14:textId="77777777" w:rsidR="00A458AB" w:rsidRPr="004E0E57" w:rsidRDefault="00A458AB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超声科配置清单</w:t>
            </w:r>
          </w:p>
        </w:tc>
      </w:tr>
      <w:tr w:rsidR="00A458AB" w:rsidRPr="004E0E57" w14:paraId="0862C009" w14:textId="77777777" w:rsidTr="004758B0">
        <w:trPr>
          <w:trHeight w:val="454"/>
        </w:trPr>
        <w:tc>
          <w:tcPr>
            <w:tcW w:w="395" w:type="pct"/>
          </w:tcPr>
          <w:p w14:paraId="46FF1465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6" w:type="pct"/>
          </w:tcPr>
          <w:p w14:paraId="42BE38BD" w14:textId="77777777" w:rsidR="00A458AB" w:rsidRPr="00083677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083677">
              <w:rPr>
                <w:rFonts w:ascii="Cambria" w:eastAsia="微软雅黑" w:hAnsi="Cambria" w:hint="eastAsia"/>
                <w:b/>
                <w:szCs w:val="21"/>
              </w:rPr>
              <w:t>标准超声报告客户端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SPC0001-US</w:t>
            </w:r>
          </w:p>
          <w:p w14:paraId="16938088" w14:textId="77777777" w:rsidR="00A458AB" w:rsidRPr="00F54F28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系统接口</w:t>
            </w:r>
          </w:p>
          <w:p w14:paraId="33B69B07" w14:textId="77777777" w:rsidR="00A458AB" w:rsidRPr="00F54F28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用户管理</w:t>
            </w:r>
          </w:p>
          <w:p w14:paraId="7F66292A" w14:textId="77777777" w:rsidR="00A458AB" w:rsidRPr="00F54F28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病历管理</w:t>
            </w:r>
          </w:p>
          <w:p w14:paraId="0D46375B" w14:textId="77777777" w:rsidR="00A458AB" w:rsidRPr="00F54F28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图像采集</w:t>
            </w:r>
          </w:p>
          <w:p w14:paraId="59C664B7" w14:textId="77777777" w:rsidR="00A458AB" w:rsidRPr="00F54F28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诊断报告</w:t>
            </w:r>
          </w:p>
          <w:p w14:paraId="2B12A556" w14:textId="77777777" w:rsidR="00A458AB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图像分析处理</w:t>
            </w:r>
          </w:p>
          <w:p w14:paraId="055D9A74" w14:textId="77777777" w:rsidR="00A458AB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Cs/>
                <w:sz w:val="20"/>
                <w:szCs w:val="20"/>
              </w:rPr>
              <w:t>专业超声诊断模板库</w:t>
            </w:r>
          </w:p>
          <w:p w14:paraId="72FB0F2E" w14:textId="77777777" w:rsidR="00A458AB" w:rsidRDefault="00A458AB" w:rsidP="00A458AB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Cs/>
                <w:sz w:val="20"/>
                <w:szCs w:val="20"/>
              </w:rPr>
              <w:t>支持后台采集</w:t>
            </w:r>
          </w:p>
          <w:p w14:paraId="3836F4F6" w14:textId="3176165B" w:rsidR="00A458AB" w:rsidRPr="004758B0" w:rsidRDefault="00A458AB" w:rsidP="00B749E3">
            <w:pPr>
              <w:numPr>
                <w:ilvl w:val="0"/>
                <w:numId w:val="33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Cs/>
                <w:sz w:val="20"/>
                <w:szCs w:val="20"/>
              </w:rPr>
            </w:pPr>
            <w:r>
              <w:rPr>
                <w:rFonts w:ascii="Cambria" w:eastAsia="微软雅黑" w:hAnsi="Cambria" w:hint="eastAsia"/>
                <w:bCs/>
                <w:sz w:val="20"/>
                <w:szCs w:val="20"/>
              </w:rPr>
              <w:lastRenderedPageBreak/>
              <w:t>测量参数结构化</w:t>
            </w:r>
          </w:p>
        </w:tc>
        <w:tc>
          <w:tcPr>
            <w:tcW w:w="440" w:type="pct"/>
          </w:tcPr>
          <w:p w14:paraId="2F60560A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/>
                <w:b/>
                <w:bCs/>
                <w:szCs w:val="21"/>
              </w:rPr>
              <w:lastRenderedPageBreak/>
              <w:t>6</w:t>
            </w:r>
          </w:p>
        </w:tc>
        <w:tc>
          <w:tcPr>
            <w:tcW w:w="880" w:type="pct"/>
          </w:tcPr>
          <w:p w14:paraId="413160D7" w14:textId="630EDAD9" w:rsidR="00A458AB" w:rsidRDefault="006C3F90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南院4台</w:t>
            </w:r>
          </w:p>
          <w:p w14:paraId="1DD17ADA" w14:textId="4BEEACD8" w:rsidR="006C3F90" w:rsidRPr="004E0E57" w:rsidRDefault="006C3F90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北院2台</w:t>
            </w:r>
          </w:p>
        </w:tc>
      </w:tr>
      <w:tr w:rsidR="00A458AB" w:rsidRPr="004E0E57" w14:paraId="7C1B38C0" w14:textId="77777777" w:rsidTr="004758B0">
        <w:trPr>
          <w:trHeight w:val="454"/>
        </w:trPr>
        <w:tc>
          <w:tcPr>
            <w:tcW w:w="395" w:type="pct"/>
          </w:tcPr>
          <w:p w14:paraId="4F6DCDA5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4E0E57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6" w:type="pct"/>
          </w:tcPr>
          <w:p w14:paraId="084835C4" w14:textId="4F8AA278" w:rsidR="00A458AB" w:rsidRPr="004758B0" w:rsidRDefault="00A458AB" w:rsidP="00B749E3">
            <w:pPr>
              <w:adjustRightInd w:val="0"/>
              <w:snapToGrid w:val="0"/>
              <w:rPr>
                <w:rFonts w:ascii="Cambria" w:eastAsia="微软雅黑" w:hAnsi="Cambria" w:hint="eastAsia"/>
                <w:b/>
                <w:szCs w:val="21"/>
              </w:rPr>
            </w:pPr>
            <w:r w:rsidRPr="00083677">
              <w:rPr>
                <w:rFonts w:ascii="Cambria" w:eastAsia="微软雅黑" w:hAnsi="Cambria" w:hint="eastAsia"/>
                <w:b/>
                <w:szCs w:val="21"/>
              </w:rPr>
              <w:t>登记分诊客户端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SPC0001-RI</w:t>
            </w:r>
          </w:p>
        </w:tc>
        <w:tc>
          <w:tcPr>
            <w:tcW w:w="440" w:type="pct"/>
          </w:tcPr>
          <w:p w14:paraId="5543680F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</w:p>
        </w:tc>
        <w:tc>
          <w:tcPr>
            <w:tcW w:w="880" w:type="pct"/>
          </w:tcPr>
          <w:p w14:paraId="15FBE8B6" w14:textId="77777777" w:rsidR="00A458AB" w:rsidRPr="004E0E57" w:rsidRDefault="00A458AB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A458AB" w:rsidRPr="004E0E57" w14:paraId="5B63E19C" w14:textId="77777777" w:rsidTr="004758B0">
        <w:trPr>
          <w:trHeight w:val="454"/>
        </w:trPr>
        <w:tc>
          <w:tcPr>
            <w:tcW w:w="395" w:type="pct"/>
          </w:tcPr>
          <w:p w14:paraId="3B5D0527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4E0E57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6" w:type="pct"/>
          </w:tcPr>
          <w:p w14:paraId="7A9B761E" w14:textId="77777777" w:rsidR="00A458AB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083677">
              <w:rPr>
                <w:rFonts w:ascii="Cambria" w:eastAsia="微软雅黑" w:hAnsi="Cambria"/>
                <w:b/>
                <w:szCs w:val="21"/>
              </w:rPr>
              <w:t>排队叫号大屏幕显示软件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SVC0009</w:t>
            </w:r>
          </w:p>
          <w:p w14:paraId="390F4BA5" w14:textId="77777777" w:rsidR="00A458AB" w:rsidRPr="00EE6B05" w:rsidRDefault="00A458AB" w:rsidP="00A458AB">
            <w:pPr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支持智能安卓电视部署</w:t>
            </w:r>
          </w:p>
          <w:p w14:paraId="1AD5BE67" w14:textId="77777777" w:rsidR="00A458AB" w:rsidRPr="00EE6B05" w:rsidRDefault="00A458AB" w:rsidP="00A458AB">
            <w:pPr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病人排队等候显示</w:t>
            </w:r>
          </w:p>
          <w:p w14:paraId="44BC31A5" w14:textId="7A71DA64" w:rsidR="00A458AB" w:rsidRPr="004758B0" w:rsidRDefault="00A458AB" w:rsidP="00B749E3">
            <w:pPr>
              <w:numPr>
                <w:ilvl w:val="0"/>
                <w:numId w:val="35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病人呼叫</w:t>
            </w:r>
          </w:p>
        </w:tc>
        <w:tc>
          <w:tcPr>
            <w:tcW w:w="440" w:type="pct"/>
          </w:tcPr>
          <w:p w14:paraId="02C9625C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</w:p>
        </w:tc>
        <w:tc>
          <w:tcPr>
            <w:tcW w:w="880" w:type="pct"/>
          </w:tcPr>
          <w:p w14:paraId="02CF079E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A458AB" w:rsidRPr="004E0E57" w14:paraId="3850BF05" w14:textId="77777777" w:rsidTr="004758B0">
        <w:trPr>
          <w:trHeight w:val="454"/>
        </w:trPr>
        <w:tc>
          <w:tcPr>
            <w:tcW w:w="5000" w:type="pct"/>
            <w:gridSpan w:val="4"/>
          </w:tcPr>
          <w:p w14:paraId="21D30AC4" w14:textId="77777777" w:rsidR="00A458AB" w:rsidRPr="009F2237" w:rsidRDefault="00A458AB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9F2237">
              <w:rPr>
                <w:rFonts w:ascii="微软雅黑" w:eastAsia="微软雅黑" w:hAnsi="微软雅黑" w:hint="eastAsia"/>
                <w:b/>
                <w:bCs/>
                <w:szCs w:val="21"/>
              </w:rPr>
              <w:t>内镜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中心配置清单</w:t>
            </w:r>
          </w:p>
        </w:tc>
      </w:tr>
      <w:tr w:rsidR="00A458AB" w:rsidRPr="004E0E57" w14:paraId="24664277" w14:textId="77777777" w:rsidTr="004758B0">
        <w:trPr>
          <w:trHeight w:val="454"/>
        </w:trPr>
        <w:tc>
          <w:tcPr>
            <w:tcW w:w="395" w:type="pct"/>
          </w:tcPr>
          <w:p w14:paraId="0CBCF70A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6" w:type="pct"/>
          </w:tcPr>
          <w:p w14:paraId="485DF467" w14:textId="77777777" w:rsidR="00A458AB" w:rsidRPr="00083677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083677">
              <w:rPr>
                <w:rFonts w:ascii="Cambria" w:eastAsia="微软雅黑" w:hAnsi="Cambria" w:hint="eastAsia"/>
                <w:b/>
                <w:szCs w:val="21"/>
              </w:rPr>
              <w:t>标准内镜报告客户端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SPC0001-ES</w:t>
            </w:r>
          </w:p>
          <w:p w14:paraId="5775EEFB" w14:textId="77777777" w:rsidR="00A458AB" w:rsidRPr="00F54F28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系统接口</w:t>
            </w:r>
          </w:p>
          <w:p w14:paraId="625DEBAC" w14:textId="77777777" w:rsidR="00A458AB" w:rsidRPr="00F54F28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用户管理</w:t>
            </w:r>
          </w:p>
          <w:p w14:paraId="4827132E" w14:textId="77777777" w:rsidR="00A458AB" w:rsidRPr="00F54F28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病历管理</w:t>
            </w:r>
          </w:p>
          <w:p w14:paraId="1E17A28E" w14:textId="77777777" w:rsidR="00A458AB" w:rsidRPr="00F54F28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图像采集</w:t>
            </w:r>
          </w:p>
          <w:p w14:paraId="0BC3E912" w14:textId="77777777" w:rsidR="00A458AB" w:rsidRPr="00F54F28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诊断报告</w:t>
            </w:r>
          </w:p>
          <w:p w14:paraId="75D115F4" w14:textId="77777777" w:rsidR="00A458AB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F54F28">
              <w:rPr>
                <w:rFonts w:ascii="Cambria" w:eastAsia="微软雅黑" w:hAnsi="Cambria"/>
                <w:bCs/>
                <w:sz w:val="20"/>
                <w:szCs w:val="20"/>
              </w:rPr>
              <w:t>图像分析处理</w:t>
            </w:r>
          </w:p>
          <w:p w14:paraId="7144173E" w14:textId="77777777" w:rsidR="00A458AB" w:rsidRDefault="00A458AB" w:rsidP="00A458AB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Cs/>
                <w:sz w:val="20"/>
                <w:szCs w:val="20"/>
              </w:rPr>
              <w:t>病理活检模块</w:t>
            </w:r>
          </w:p>
          <w:p w14:paraId="19AF505C" w14:textId="7519B635" w:rsidR="00A458AB" w:rsidRPr="004758B0" w:rsidRDefault="00A458AB" w:rsidP="00B749E3">
            <w:pPr>
              <w:numPr>
                <w:ilvl w:val="0"/>
                <w:numId w:val="34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Cs/>
                <w:sz w:val="20"/>
                <w:szCs w:val="20"/>
              </w:rPr>
            </w:pPr>
            <w:r>
              <w:rPr>
                <w:rFonts w:ascii="Cambria" w:eastAsia="微软雅黑" w:hAnsi="Cambria"/>
                <w:bCs/>
                <w:sz w:val="20"/>
                <w:szCs w:val="20"/>
              </w:rPr>
              <w:t>插图示意图标识</w:t>
            </w:r>
          </w:p>
        </w:tc>
        <w:tc>
          <w:tcPr>
            <w:tcW w:w="440" w:type="pct"/>
          </w:tcPr>
          <w:p w14:paraId="75AA9CB4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E0E57">
              <w:rPr>
                <w:rFonts w:ascii="微软雅黑" w:eastAsia="微软雅黑" w:hAnsi="微软雅黑"/>
                <w:b/>
                <w:bCs/>
                <w:szCs w:val="21"/>
              </w:rPr>
              <w:t>5</w:t>
            </w:r>
          </w:p>
        </w:tc>
        <w:tc>
          <w:tcPr>
            <w:tcW w:w="880" w:type="pct"/>
          </w:tcPr>
          <w:p w14:paraId="2D4AA9F1" w14:textId="77777777" w:rsidR="00A458AB" w:rsidRPr="004E0E57" w:rsidRDefault="00A458AB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A458AB" w:rsidRPr="004E0E57" w14:paraId="242D1477" w14:textId="77777777" w:rsidTr="004758B0">
        <w:trPr>
          <w:trHeight w:val="454"/>
        </w:trPr>
        <w:tc>
          <w:tcPr>
            <w:tcW w:w="395" w:type="pct"/>
          </w:tcPr>
          <w:p w14:paraId="0210A6C0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6" w:type="pct"/>
          </w:tcPr>
          <w:p w14:paraId="302EF9AC" w14:textId="4469C91D" w:rsidR="00A458AB" w:rsidRPr="004758B0" w:rsidRDefault="00A458AB" w:rsidP="00B749E3">
            <w:pPr>
              <w:adjustRightInd w:val="0"/>
              <w:snapToGrid w:val="0"/>
              <w:rPr>
                <w:rFonts w:ascii="Cambria" w:eastAsia="微软雅黑" w:hAnsi="Cambria" w:hint="eastAsia"/>
                <w:b/>
                <w:szCs w:val="21"/>
              </w:rPr>
            </w:pPr>
            <w:r w:rsidRPr="00083677">
              <w:rPr>
                <w:rFonts w:ascii="Cambria" w:eastAsia="微软雅黑" w:hAnsi="Cambria" w:hint="eastAsia"/>
                <w:b/>
                <w:szCs w:val="21"/>
              </w:rPr>
              <w:t>登记分诊客户端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SPC0001-RI</w:t>
            </w:r>
          </w:p>
        </w:tc>
        <w:tc>
          <w:tcPr>
            <w:tcW w:w="440" w:type="pct"/>
          </w:tcPr>
          <w:p w14:paraId="152CF841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</w:p>
        </w:tc>
        <w:tc>
          <w:tcPr>
            <w:tcW w:w="880" w:type="pct"/>
          </w:tcPr>
          <w:p w14:paraId="793C9500" w14:textId="77777777" w:rsidR="00A458AB" w:rsidRPr="004E0E57" w:rsidRDefault="00A458AB" w:rsidP="00B749E3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A458AB" w:rsidRPr="004E0E57" w14:paraId="5481880B" w14:textId="77777777" w:rsidTr="004758B0">
        <w:trPr>
          <w:trHeight w:val="454"/>
        </w:trPr>
        <w:tc>
          <w:tcPr>
            <w:tcW w:w="395" w:type="pct"/>
          </w:tcPr>
          <w:p w14:paraId="7076EF9F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86" w:type="pct"/>
          </w:tcPr>
          <w:p w14:paraId="1DD3912A" w14:textId="77777777" w:rsidR="00A458AB" w:rsidRDefault="00A458AB" w:rsidP="00B749E3">
            <w:pPr>
              <w:adjustRightInd w:val="0"/>
              <w:snapToGrid w:val="0"/>
              <w:rPr>
                <w:rFonts w:ascii="Cambria" w:eastAsia="微软雅黑" w:hAnsi="Cambria"/>
                <w:b/>
                <w:szCs w:val="21"/>
              </w:rPr>
            </w:pPr>
            <w:r w:rsidRPr="00083677">
              <w:rPr>
                <w:rFonts w:ascii="Cambria" w:eastAsia="微软雅黑" w:hAnsi="Cambria"/>
                <w:b/>
                <w:szCs w:val="21"/>
              </w:rPr>
              <w:t>排队叫号大屏幕显示软件</w:t>
            </w:r>
            <w:r>
              <w:rPr>
                <w:rFonts w:ascii="Cambria" w:eastAsia="微软雅黑" w:hAnsi="Cambria" w:hint="eastAsia"/>
                <w:b/>
                <w:szCs w:val="21"/>
              </w:rPr>
              <w:t>-</w:t>
            </w:r>
            <w:r>
              <w:rPr>
                <w:rFonts w:ascii="Cambria" w:eastAsia="微软雅黑" w:hAnsi="Cambria"/>
                <w:b/>
                <w:szCs w:val="21"/>
              </w:rPr>
              <w:t xml:space="preserve"> </w:t>
            </w:r>
            <w:r w:rsidRPr="00083677">
              <w:rPr>
                <w:rFonts w:ascii="Cambria" w:eastAsia="微软雅黑" w:hAnsi="Cambria"/>
                <w:b/>
                <w:szCs w:val="21"/>
              </w:rPr>
              <w:t>SVC0009</w:t>
            </w:r>
          </w:p>
          <w:p w14:paraId="5874A909" w14:textId="77777777" w:rsidR="00A458AB" w:rsidRPr="00EE6B05" w:rsidRDefault="00A458AB" w:rsidP="00A458AB">
            <w:pPr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 w:hint="eastAsia"/>
                <w:bCs/>
                <w:sz w:val="20"/>
                <w:szCs w:val="20"/>
              </w:rPr>
              <w:t>支持智能安卓电视部署</w:t>
            </w:r>
          </w:p>
          <w:p w14:paraId="0E85A1A1" w14:textId="77777777" w:rsidR="00A458AB" w:rsidRPr="00EE6B05" w:rsidRDefault="00A458AB" w:rsidP="00A458AB">
            <w:pPr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病人排队等候显示</w:t>
            </w:r>
          </w:p>
          <w:p w14:paraId="1BD82EFA" w14:textId="53FD5B9D" w:rsidR="00A458AB" w:rsidRPr="004758B0" w:rsidRDefault="00A458AB" w:rsidP="00B749E3">
            <w:pPr>
              <w:numPr>
                <w:ilvl w:val="0"/>
                <w:numId w:val="36"/>
              </w:numPr>
              <w:adjustRightInd w:val="0"/>
              <w:snapToGrid w:val="0"/>
              <w:spacing w:line="276" w:lineRule="auto"/>
              <w:rPr>
                <w:rFonts w:ascii="Cambria" w:eastAsia="微软雅黑" w:hAnsi="Cambria" w:hint="eastAsia"/>
                <w:bCs/>
                <w:sz w:val="20"/>
                <w:szCs w:val="20"/>
              </w:rPr>
            </w:pPr>
            <w:r w:rsidRPr="00EE6B05">
              <w:rPr>
                <w:rFonts w:ascii="Cambria" w:eastAsia="微软雅黑" w:hAnsi="Cambria"/>
                <w:bCs/>
                <w:sz w:val="20"/>
                <w:szCs w:val="20"/>
              </w:rPr>
              <w:t>病人呼叫</w:t>
            </w:r>
          </w:p>
        </w:tc>
        <w:tc>
          <w:tcPr>
            <w:tcW w:w="440" w:type="pct"/>
          </w:tcPr>
          <w:p w14:paraId="4F8EDDE6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4E0E57">
              <w:rPr>
                <w:rFonts w:ascii="微软雅黑" w:eastAsia="微软雅黑" w:hAnsi="微软雅黑" w:hint="eastAsia"/>
                <w:b/>
                <w:bCs/>
                <w:szCs w:val="21"/>
              </w:rPr>
              <w:t>1</w:t>
            </w:r>
          </w:p>
        </w:tc>
        <w:tc>
          <w:tcPr>
            <w:tcW w:w="880" w:type="pct"/>
          </w:tcPr>
          <w:p w14:paraId="36E3996C" w14:textId="77777777" w:rsidR="00A458AB" w:rsidRPr="004E0E57" w:rsidRDefault="00A458AB" w:rsidP="00B749E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14:paraId="084CF69A" w14:textId="77777777" w:rsidR="00A458AB" w:rsidRDefault="00A458AB">
      <w:pPr>
        <w:spacing w:line="360" w:lineRule="auto"/>
        <w:rPr>
          <w:rFonts w:ascii="宋体" w:hAnsi="宋体"/>
          <w:sz w:val="24"/>
        </w:rPr>
      </w:pPr>
    </w:p>
    <w:sectPr w:rsidR="00A458AB">
      <w:footerReference w:type="default" r:id="rId8"/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2F81" w14:textId="77777777" w:rsidR="00906B80" w:rsidRDefault="00906B80">
      <w:r>
        <w:separator/>
      </w:r>
    </w:p>
  </w:endnote>
  <w:endnote w:type="continuationSeparator" w:id="0">
    <w:p w14:paraId="00F4F81A" w14:textId="77777777" w:rsidR="00906B80" w:rsidRDefault="0090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C231" w14:textId="77777777" w:rsidR="00016C10" w:rsidRDefault="00446C03">
    <w:pPr>
      <w:pStyle w:val="a5"/>
      <w:jc w:val="center"/>
    </w:pPr>
    <w:r>
      <w:rPr>
        <w:rFonts w:ascii="宋体" w:hAnsi="宋体" w:hint="eastAsia"/>
        <w:sz w:val="21"/>
        <w:szCs w:val="21"/>
      </w:rPr>
      <w:t>第</w:t>
    </w:r>
    <w:r>
      <w:rPr>
        <w:rFonts w:ascii="宋体" w:hAnsi="宋体"/>
        <w:sz w:val="21"/>
        <w:szCs w:val="21"/>
      </w:rPr>
      <w:t xml:space="preserve">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PAGE</w:instrText>
    </w:r>
    <w:r>
      <w:rPr>
        <w:rFonts w:ascii="宋体" w:hAnsi="宋体"/>
        <w:sz w:val="21"/>
        <w:szCs w:val="21"/>
      </w:rPr>
      <w:fldChar w:fldCharType="separate"/>
    </w:r>
    <w:r w:rsidR="00A458AB">
      <w:rPr>
        <w:rFonts w:ascii="宋体" w:hAnsi="宋体"/>
        <w:noProof/>
        <w:sz w:val="21"/>
        <w:szCs w:val="21"/>
      </w:rPr>
      <w:t>2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页共</w:t>
    </w:r>
    <w:r>
      <w:rPr>
        <w:rFonts w:ascii="宋体" w:hAnsi="宋体"/>
        <w:sz w:val="21"/>
        <w:szCs w:val="21"/>
      </w:rPr>
      <w:t xml:space="preserve">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>NUMPAGES</w:instrText>
    </w:r>
    <w:r>
      <w:rPr>
        <w:rFonts w:ascii="宋体" w:hAnsi="宋体"/>
        <w:sz w:val="21"/>
        <w:szCs w:val="21"/>
      </w:rPr>
      <w:fldChar w:fldCharType="separate"/>
    </w:r>
    <w:r w:rsidR="00A458AB">
      <w:rPr>
        <w:rFonts w:ascii="宋体" w:hAnsi="宋体"/>
        <w:noProof/>
        <w:sz w:val="21"/>
        <w:szCs w:val="21"/>
      </w:rPr>
      <w:t>19</w:t>
    </w:r>
    <w:r>
      <w:rPr>
        <w:rFonts w:ascii="宋体" w:hAnsi="宋体"/>
        <w:sz w:val="21"/>
        <w:szCs w:val="21"/>
      </w:rPr>
      <w:fldChar w:fldCharType="end"/>
    </w:r>
    <w:r>
      <w:rPr>
        <w:rFonts w:ascii="宋体" w:hAnsi="宋体" w:hint="eastAsia"/>
        <w:sz w:val="21"/>
        <w:szCs w:val="21"/>
      </w:rPr>
      <w:t>页</w:t>
    </w:r>
  </w:p>
  <w:p w14:paraId="4C6CA51F" w14:textId="77777777" w:rsidR="00016C10" w:rsidRDefault="00016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1A9A" w14:textId="77777777" w:rsidR="00906B80" w:rsidRDefault="00906B80">
      <w:r>
        <w:separator/>
      </w:r>
    </w:p>
  </w:footnote>
  <w:footnote w:type="continuationSeparator" w:id="0">
    <w:p w14:paraId="16B96B6B" w14:textId="77777777" w:rsidR="00906B80" w:rsidRDefault="0090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0057"/>
    <w:multiLevelType w:val="multilevel"/>
    <w:tmpl w:val="93E8B304"/>
    <w:lvl w:ilvl="0">
      <w:start w:val="1"/>
      <w:numFmt w:val="decimal"/>
      <w:lvlText w:val="4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96730"/>
    <w:multiLevelType w:val="multilevel"/>
    <w:tmpl w:val="13F96730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6934026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FE3C99"/>
    <w:multiLevelType w:val="hybridMultilevel"/>
    <w:tmpl w:val="A2C87E12"/>
    <w:lvl w:ilvl="0" w:tplc="F5AEBB0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16163C"/>
    <w:multiLevelType w:val="multilevel"/>
    <w:tmpl w:val="1D16163C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3D55B88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BA1674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C3D89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115C1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C55197"/>
    <w:multiLevelType w:val="hybridMultilevel"/>
    <w:tmpl w:val="C1044A42"/>
    <w:lvl w:ilvl="0" w:tplc="31084F9E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2A3F7D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3A75B9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34167A"/>
    <w:multiLevelType w:val="multilevel"/>
    <w:tmpl w:val="3734167A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9CE4C0F"/>
    <w:multiLevelType w:val="multilevel"/>
    <w:tmpl w:val="BBB8FB92"/>
    <w:lvl w:ilvl="0">
      <w:start w:val="1"/>
      <w:numFmt w:val="decimal"/>
      <w:suff w:val="space"/>
      <w:lvlText w:val="3.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424777"/>
    <w:multiLevelType w:val="hybridMultilevel"/>
    <w:tmpl w:val="5CD60C46"/>
    <w:lvl w:ilvl="0" w:tplc="EA58EC86">
      <w:start w:val="1"/>
      <w:numFmt w:val="decimal"/>
      <w:suff w:val="space"/>
      <w:lvlText w:val="1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D0F2541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1C0AA0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207288"/>
    <w:multiLevelType w:val="hybridMultilevel"/>
    <w:tmpl w:val="954CFF4E"/>
    <w:lvl w:ilvl="0" w:tplc="8C923EAA">
      <w:start w:val="1"/>
      <w:numFmt w:val="decimal"/>
      <w:suff w:val="space"/>
      <w:lvlText w:val="8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BB060E"/>
    <w:multiLevelType w:val="multilevel"/>
    <w:tmpl w:val="4BBB060E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4CB172FA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9A53CC"/>
    <w:multiLevelType w:val="multilevel"/>
    <w:tmpl w:val="4D9A53CC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4E0A1099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E3E6C42"/>
    <w:multiLevelType w:val="hybridMultilevel"/>
    <w:tmpl w:val="CFF81A70"/>
    <w:lvl w:ilvl="0" w:tplc="9D0C47D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886EB0"/>
    <w:multiLevelType w:val="multilevel"/>
    <w:tmpl w:val="52886EB0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54F61990"/>
    <w:multiLevelType w:val="hybridMultilevel"/>
    <w:tmpl w:val="29226080"/>
    <w:lvl w:ilvl="0" w:tplc="E7CAC140">
      <w:start w:val="1"/>
      <w:numFmt w:val="decimal"/>
      <w:suff w:val="space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D2E772A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B938E7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51CC7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09338A5"/>
    <w:multiLevelType w:val="hybridMultilevel"/>
    <w:tmpl w:val="E9167D48"/>
    <w:lvl w:ilvl="0" w:tplc="8EE2D72E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596E5A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3664DA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40651B"/>
    <w:multiLevelType w:val="hybridMultilevel"/>
    <w:tmpl w:val="CE46D292"/>
    <w:lvl w:ilvl="0" w:tplc="8EA49766">
      <w:start w:val="1"/>
      <w:numFmt w:val="decimal"/>
      <w:suff w:val="space"/>
      <w:lvlText w:val="6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8291FC0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BF1285"/>
    <w:multiLevelType w:val="hybridMultilevel"/>
    <w:tmpl w:val="1EAACD30"/>
    <w:lvl w:ilvl="0" w:tplc="422E2B4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2269E1"/>
    <w:multiLevelType w:val="hybridMultilevel"/>
    <w:tmpl w:val="B288AE68"/>
    <w:lvl w:ilvl="0" w:tplc="5B66D71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sz w:val="20"/>
        <w:szCs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B37423F"/>
    <w:multiLevelType w:val="multilevel"/>
    <w:tmpl w:val="89D2DEDA"/>
    <w:lvl w:ilvl="0">
      <w:start w:val="1"/>
      <w:numFmt w:val="decimal"/>
      <w:suff w:val="space"/>
      <w:lvlText w:val="5.%1"/>
      <w:lvlJc w:val="left"/>
      <w:pPr>
        <w:ind w:left="737" w:hanging="737"/>
      </w:pPr>
      <w:rPr>
        <w:rFonts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3"/>
  </w:num>
  <w:num w:numId="5">
    <w:abstractNumId w:val="20"/>
  </w:num>
  <w:num w:numId="6">
    <w:abstractNumId w:val="4"/>
  </w:num>
  <w:num w:numId="7">
    <w:abstractNumId w:val="13"/>
  </w:num>
  <w:num w:numId="8">
    <w:abstractNumId w:val="31"/>
  </w:num>
  <w:num w:numId="9">
    <w:abstractNumId w:val="35"/>
  </w:num>
  <w:num w:numId="10">
    <w:abstractNumId w:val="24"/>
  </w:num>
  <w:num w:numId="11">
    <w:abstractNumId w:val="0"/>
  </w:num>
  <w:num w:numId="12">
    <w:abstractNumId w:val="17"/>
  </w:num>
  <w:num w:numId="13">
    <w:abstractNumId w:val="14"/>
  </w:num>
  <w:num w:numId="14">
    <w:abstractNumId w:val="9"/>
  </w:num>
  <w:num w:numId="15">
    <w:abstractNumId w:val="34"/>
  </w:num>
  <w:num w:numId="16">
    <w:abstractNumId w:val="3"/>
  </w:num>
  <w:num w:numId="17">
    <w:abstractNumId w:val="22"/>
  </w:num>
  <w:num w:numId="18">
    <w:abstractNumId w:val="30"/>
  </w:num>
  <w:num w:numId="19">
    <w:abstractNumId w:val="28"/>
  </w:num>
  <w:num w:numId="20">
    <w:abstractNumId w:val="7"/>
  </w:num>
  <w:num w:numId="21">
    <w:abstractNumId w:val="33"/>
  </w:num>
  <w:num w:numId="22">
    <w:abstractNumId w:val="8"/>
  </w:num>
  <w:num w:numId="23">
    <w:abstractNumId w:val="2"/>
  </w:num>
  <w:num w:numId="24">
    <w:abstractNumId w:val="32"/>
  </w:num>
  <w:num w:numId="25">
    <w:abstractNumId w:val="10"/>
  </w:num>
  <w:num w:numId="26">
    <w:abstractNumId w:val="5"/>
  </w:num>
  <w:num w:numId="27">
    <w:abstractNumId w:val="26"/>
  </w:num>
  <w:num w:numId="28">
    <w:abstractNumId w:val="29"/>
  </w:num>
  <w:num w:numId="29">
    <w:abstractNumId w:val="21"/>
  </w:num>
  <w:num w:numId="30">
    <w:abstractNumId w:val="25"/>
  </w:num>
  <w:num w:numId="31">
    <w:abstractNumId w:val="19"/>
  </w:num>
  <w:num w:numId="32">
    <w:abstractNumId w:val="6"/>
  </w:num>
  <w:num w:numId="33">
    <w:abstractNumId w:val="11"/>
  </w:num>
  <w:num w:numId="34">
    <w:abstractNumId w:val="15"/>
  </w:num>
  <w:num w:numId="35">
    <w:abstractNumId w:val="16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9631B4"/>
    <w:rsid w:val="000010EE"/>
    <w:rsid w:val="00016C10"/>
    <w:rsid w:val="00040689"/>
    <w:rsid w:val="00047D1E"/>
    <w:rsid w:val="00063197"/>
    <w:rsid w:val="00063216"/>
    <w:rsid w:val="00065332"/>
    <w:rsid w:val="0009756C"/>
    <w:rsid w:val="00101713"/>
    <w:rsid w:val="001351FC"/>
    <w:rsid w:val="001875FE"/>
    <w:rsid w:val="00194AAE"/>
    <w:rsid w:val="001D62BA"/>
    <w:rsid w:val="001D6E34"/>
    <w:rsid w:val="002141F5"/>
    <w:rsid w:val="00232EEB"/>
    <w:rsid w:val="0024485B"/>
    <w:rsid w:val="002476A3"/>
    <w:rsid w:val="002B5FD5"/>
    <w:rsid w:val="003132CF"/>
    <w:rsid w:val="00360A02"/>
    <w:rsid w:val="0038010A"/>
    <w:rsid w:val="00392CDD"/>
    <w:rsid w:val="003A0ECE"/>
    <w:rsid w:val="003C3BDE"/>
    <w:rsid w:val="003E5AE1"/>
    <w:rsid w:val="00446C03"/>
    <w:rsid w:val="00456ABF"/>
    <w:rsid w:val="0046240C"/>
    <w:rsid w:val="004758B0"/>
    <w:rsid w:val="004B7A47"/>
    <w:rsid w:val="004D0C67"/>
    <w:rsid w:val="005434C9"/>
    <w:rsid w:val="00562486"/>
    <w:rsid w:val="005C5353"/>
    <w:rsid w:val="005E53DF"/>
    <w:rsid w:val="006C3F90"/>
    <w:rsid w:val="006C5448"/>
    <w:rsid w:val="007377C6"/>
    <w:rsid w:val="007452AE"/>
    <w:rsid w:val="007457AB"/>
    <w:rsid w:val="00806786"/>
    <w:rsid w:val="008413D7"/>
    <w:rsid w:val="00880CE3"/>
    <w:rsid w:val="008D14F2"/>
    <w:rsid w:val="00900C16"/>
    <w:rsid w:val="00906B80"/>
    <w:rsid w:val="009C7B44"/>
    <w:rsid w:val="00A458AB"/>
    <w:rsid w:val="00B21580"/>
    <w:rsid w:val="00B239AA"/>
    <w:rsid w:val="00B37E9B"/>
    <w:rsid w:val="00B500AD"/>
    <w:rsid w:val="00B55A5E"/>
    <w:rsid w:val="00B9653D"/>
    <w:rsid w:val="00BD5E63"/>
    <w:rsid w:val="00C01E8B"/>
    <w:rsid w:val="00C731F6"/>
    <w:rsid w:val="00C76A74"/>
    <w:rsid w:val="00C93A06"/>
    <w:rsid w:val="00CC30E6"/>
    <w:rsid w:val="00D727BC"/>
    <w:rsid w:val="00E40161"/>
    <w:rsid w:val="00E52E26"/>
    <w:rsid w:val="00EB22FD"/>
    <w:rsid w:val="00EC5DD6"/>
    <w:rsid w:val="00F1734D"/>
    <w:rsid w:val="00F6551E"/>
    <w:rsid w:val="04DA5DD5"/>
    <w:rsid w:val="0A960A6B"/>
    <w:rsid w:val="0CF550D2"/>
    <w:rsid w:val="0D2C77AB"/>
    <w:rsid w:val="0D6E3A97"/>
    <w:rsid w:val="0F1F345E"/>
    <w:rsid w:val="15A77B14"/>
    <w:rsid w:val="1922234A"/>
    <w:rsid w:val="1FB35111"/>
    <w:rsid w:val="20A36C18"/>
    <w:rsid w:val="232F0A7A"/>
    <w:rsid w:val="2ADB055C"/>
    <w:rsid w:val="2FD00080"/>
    <w:rsid w:val="329631B4"/>
    <w:rsid w:val="366D0E58"/>
    <w:rsid w:val="396665B7"/>
    <w:rsid w:val="3D201BD6"/>
    <w:rsid w:val="46EC63E9"/>
    <w:rsid w:val="4CF213FC"/>
    <w:rsid w:val="4F3007F7"/>
    <w:rsid w:val="59FD27DE"/>
    <w:rsid w:val="663527BF"/>
    <w:rsid w:val="6D1E5C16"/>
    <w:rsid w:val="6E9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3F7FA3B"/>
  <w15:docId w15:val="{01F1D099-7B3E-4BD4-AFAC-BEA247D6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楷体" w:eastAsia="楷体" w:hAnsi="楷体" w:cs="楷体"/>
      <w:lang w:val="zh-CN" w:bidi="zh-CN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 w:cs="黑体"/>
      <w:kern w:val="2"/>
      <w:sz w:val="18"/>
      <w:szCs w:val="18"/>
    </w:rPr>
  </w:style>
  <w:style w:type="character" w:customStyle="1" w:styleId="aa">
    <w:name w:val="列表段落 字符"/>
    <w:link w:val="ab"/>
    <w:uiPriority w:val="34"/>
    <w:locked/>
    <w:rsid w:val="00232EEB"/>
    <w:rPr>
      <w:kern w:val="2"/>
      <w:sz w:val="21"/>
    </w:rPr>
  </w:style>
  <w:style w:type="character" w:customStyle="1" w:styleId="ac">
    <w:name w:val="纯文本 字符"/>
    <w:link w:val="ad"/>
    <w:rsid w:val="00232EEB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ac"/>
    <w:rsid w:val="00232EEB"/>
    <w:pPr>
      <w:spacing w:line="360" w:lineRule="auto"/>
    </w:pPr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rsid w:val="00232EEB"/>
    <w:rPr>
      <w:rFonts w:ascii="宋体" w:hAnsi="Courier New" w:cs="Courier New"/>
      <w:kern w:val="2"/>
      <w:sz w:val="21"/>
      <w:szCs w:val="21"/>
    </w:rPr>
  </w:style>
  <w:style w:type="paragraph" w:styleId="ab">
    <w:name w:val="List Paragraph"/>
    <w:basedOn w:val="a"/>
    <w:link w:val="aa"/>
    <w:uiPriority w:val="34"/>
    <w:qFormat/>
    <w:rsid w:val="00232EEB"/>
    <w:pPr>
      <w:ind w:firstLineChars="200" w:firstLine="420"/>
    </w:pPr>
    <w:rPr>
      <w:rFonts w:ascii="Times New Roman" w:hAnsi="Times New Roman" w:cs="Times New Roman"/>
      <w:szCs w:val="20"/>
    </w:rPr>
  </w:style>
  <w:style w:type="paragraph" w:styleId="ae">
    <w:name w:val="footnote text"/>
    <w:basedOn w:val="a"/>
    <w:link w:val="af"/>
    <w:qFormat/>
    <w:rsid w:val="00A458AB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脚注文本 字符"/>
    <w:basedOn w:val="a0"/>
    <w:link w:val="ae"/>
    <w:qFormat/>
    <w:rsid w:val="00A458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461</Words>
  <Characters>2628</Characters>
  <Application>Microsoft Office Word</Application>
  <DocSecurity>0</DocSecurity>
  <Lines>21</Lines>
  <Paragraphs>6</Paragraphs>
  <ScaleCrop>false</ScaleCrop>
  <Company>DoubleOX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 购 合 同</dc:title>
  <dc:creator>小仙女要很酷</dc:creator>
  <cp:lastModifiedBy>吕鑫</cp:lastModifiedBy>
  <cp:revision>4</cp:revision>
  <dcterms:created xsi:type="dcterms:W3CDTF">2021-08-17T07:37:00Z</dcterms:created>
  <dcterms:modified xsi:type="dcterms:W3CDTF">2021-08-17T08:09:00Z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